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40BC" w14:textId="06E36739" w:rsidR="00B372AC" w:rsidRDefault="00B372AC" w:rsidP="00B372AC">
      <w:pPr>
        <w:rPr>
          <w:color w:val="275317" w:themeColor="accent6" w:themeShade="80"/>
          <w:sz w:val="22"/>
          <w:szCs w:val="22"/>
        </w:rPr>
      </w:pPr>
    </w:p>
    <w:p w14:paraId="4877D341" w14:textId="77777777" w:rsidR="00556220" w:rsidRPr="007E6F94" w:rsidRDefault="00556220" w:rsidP="00556220">
      <w:pPr>
        <w:widowControl w:val="0"/>
        <w:autoSpaceDE w:val="0"/>
        <w:autoSpaceDN w:val="0"/>
        <w:adjustRightInd w:val="0"/>
        <w:jc w:val="center"/>
        <w:rPr>
          <w:rFonts w:ascii="Helvetica" w:hAnsi="Helvetica" w:cs="Helvetica"/>
          <w:color w:val="000080"/>
          <w:sz w:val="36"/>
          <w:szCs w:val="36"/>
          <w:lang w:bidi="en-US"/>
        </w:rPr>
      </w:pPr>
      <w:r w:rsidRPr="007E6F94">
        <w:rPr>
          <w:rFonts w:ascii="Helvetica" w:hAnsi="Helvetica" w:cs="Helvetica"/>
          <w:color w:val="000080"/>
          <w:sz w:val="36"/>
          <w:szCs w:val="36"/>
          <w:lang w:bidi="en-US"/>
        </w:rPr>
        <w:t>PROGRAMME OFFICIEL</w:t>
      </w:r>
    </w:p>
    <w:p w14:paraId="37F033F7" w14:textId="77777777" w:rsidR="00556220" w:rsidRPr="007E6F94" w:rsidRDefault="00556220" w:rsidP="00556220">
      <w:pPr>
        <w:widowControl w:val="0"/>
        <w:autoSpaceDE w:val="0"/>
        <w:autoSpaceDN w:val="0"/>
        <w:adjustRightInd w:val="0"/>
        <w:spacing w:before="120"/>
        <w:jc w:val="center"/>
        <w:rPr>
          <w:rFonts w:ascii="Helvetica" w:hAnsi="Helvetica" w:cs="Helvetica"/>
          <w:bCs/>
          <w:color w:val="000080"/>
          <w:sz w:val="28"/>
          <w:szCs w:val="28"/>
          <w:lang w:bidi="en-US"/>
        </w:rPr>
      </w:pPr>
      <w:r w:rsidRPr="007E6F94">
        <w:rPr>
          <w:rFonts w:ascii="Helvetica" w:hAnsi="Helvetica" w:cs="Helvetica"/>
          <w:bCs/>
          <w:color w:val="000080"/>
          <w:sz w:val="28"/>
          <w:szCs w:val="28"/>
          <w:lang w:bidi="en-US"/>
        </w:rPr>
        <w:t>Ces événements se tiendront selon les règlements et règles</w:t>
      </w:r>
    </w:p>
    <w:p w14:paraId="15064BEC" w14:textId="77777777" w:rsidR="00556220" w:rsidRDefault="00556220" w:rsidP="00556220">
      <w:pPr>
        <w:widowControl w:val="0"/>
        <w:autoSpaceDE w:val="0"/>
        <w:autoSpaceDN w:val="0"/>
        <w:adjustRightInd w:val="0"/>
        <w:jc w:val="center"/>
        <w:rPr>
          <w:rFonts w:ascii="Helvetica" w:hAnsi="Helvetica" w:cs="Helvetica"/>
          <w:bCs/>
          <w:color w:val="000080"/>
          <w:sz w:val="28"/>
          <w:szCs w:val="28"/>
          <w:lang w:bidi="en-US"/>
        </w:rPr>
      </w:pPr>
      <w:proofErr w:type="gramStart"/>
      <w:r w:rsidRPr="007E6F94">
        <w:rPr>
          <w:rFonts w:ascii="Helvetica" w:hAnsi="Helvetica" w:cs="Helvetica"/>
          <w:bCs/>
          <w:color w:val="000080"/>
          <w:sz w:val="28"/>
          <w:szCs w:val="28"/>
          <w:lang w:bidi="en-US"/>
        </w:rPr>
        <w:t>de</w:t>
      </w:r>
      <w:proofErr w:type="gramEnd"/>
      <w:r w:rsidRPr="007E6F94">
        <w:rPr>
          <w:rFonts w:ascii="Helvetica" w:hAnsi="Helvetica" w:cs="Helvetica"/>
          <w:bCs/>
          <w:color w:val="000080"/>
          <w:sz w:val="28"/>
          <w:szCs w:val="28"/>
          <w:lang w:bidi="en-US"/>
        </w:rPr>
        <w:t xml:space="preserve"> procédure du CLUB</w:t>
      </w:r>
      <w:r>
        <w:rPr>
          <w:rFonts w:ascii="Helvetica" w:hAnsi="Helvetica" w:cs="Helvetica"/>
          <w:bCs/>
          <w:color w:val="000080"/>
          <w:sz w:val="28"/>
          <w:szCs w:val="28"/>
          <w:lang w:bidi="en-US"/>
        </w:rPr>
        <w:t xml:space="preserve"> CANIN CANADIEN effectifs en 2026</w:t>
      </w:r>
    </w:p>
    <w:p w14:paraId="2D9B5143" w14:textId="77777777" w:rsidR="00556220" w:rsidRPr="00CA6000" w:rsidRDefault="00556220" w:rsidP="00556220">
      <w:pPr>
        <w:widowControl w:val="0"/>
        <w:autoSpaceDE w:val="0"/>
        <w:autoSpaceDN w:val="0"/>
        <w:adjustRightInd w:val="0"/>
        <w:jc w:val="center"/>
        <w:rPr>
          <w:rFonts w:ascii="Helvetica" w:hAnsi="Helvetica" w:cs="Helvetica"/>
          <w:bCs/>
          <w:color w:val="000080"/>
          <w:sz w:val="28"/>
          <w:szCs w:val="28"/>
          <w:lang w:bidi="en-US"/>
        </w:rPr>
      </w:pPr>
      <w:r w:rsidRPr="00CA6000">
        <w:rPr>
          <w:rFonts w:ascii="Helvetica" w:hAnsi="Helvetica" w:cs="Helvetica"/>
          <w:bCs/>
          <w:color w:val="000080"/>
          <w:sz w:val="28"/>
          <w:szCs w:val="28"/>
          <w:lang w:bidi="en-US"/>
        </w:rPr>
        <w:t xml:space="preserve">CKC 5397 </w:t>
      </w:r>
      <w:proofErr w:type="spellStart"/>
      <w:r w:rsidRPr="00CA6000">
        <w:rPr>
          <w:rFonts w:ascii="Helvetica" w:hAnsi="Helvetica" w:cs="Helvetica"/>
          <w:bCs/>
          <w:color w:val="000080"/>
          <w:sz w:val="28"/>
          <w:szCs w:val="28"/>
          <w:lang w:bidi="en-US"/>
        </w:rPr>
        <w:t>Eglington</w:t>
      </w:r>
      <w:proofErr w:type="spellEnd"/>
      <w:r w:rsidRPr="00CA6000">
        <w:rPr>
          <w:rFonts w:ascii="Helvetica" w:hAnsi="Helvetica" w:cs="Helvetica"/>
          <w:bCs/>
          <w:color w:val="000080"/>
          <w:sz w:val="28"/>
          <w:szCs w:val="28"/>
          <w:lang w:bidi="en-US"/>
        </w:rPr>
        <w:t xml:space="preserve"> Av. W. suite 101 </w:t>
      </w:r>
      <w:proofErr w:type="spellStart"/>
      <w:r w:rsidRPr="00CA6000">
        <w:rPr>
          <w:rFonts w:ascii="Helvetica" w:hAnsi="Helvetica" w:cs="Helvetica"/>
          <w:bCs/>
          <w:color w:val="000080"/>
          <w:sz w:val="28"/>
          <w:szCs w:val="28"/>
          <w:lang w:bidi="en-US"/>
        </w:rPr>
        <w:t>Etobikoke</w:t>
      </w:r>
      <w:proofErr w:type="spellEnd"/>
      <w:r w:rsidRPr="00CA6000">
        <w:rPr>
          <w:rFonts w:ascii="Helvetica" w:hAnsi="Helvetica" w:cs="Helvetica"/>
          <w:bCs/>
          <w:color w:val="000080"/>
          <w:sz w:val="28"/>
          <w:szCs w:val="28"/>
          <w:lang w:bidi="en-US"/>
        </w:rPr>
        <w:t xml:space="preserve"> On M9C 5K6</w:t>
      </w:r>
    </w:p>
    <w:p w14:paraId="3A89377B" w14:textId="03E256EA" w:rsidR="00556220" w:rsidRDefault="00556220" w:rsidP="00556220">
      <w:pPr>
        <w:widowControl w:val="0"/>
        <w:autoSpaceDE w:val="0"/>
        <w:autoSpaceDN w:val="0"/>
        <w:adjustRightInd w:val="0"/>
        <w:jc w:val="center"/>
        <w:rPr>
          <w:rFonts w:ascii="Helvetica" w:hAnsi="Helvetica" w:cs="Helvetica"/>
          <w:bCs/>
          <w:color w:val="000080"/>
          <w:sz w:val="28"/>
          <w:szCs w:val="28"/>
          <w:lang w:bidi="en-US"/>
        </w:rPr>
      </w:pPr>
      <w:r>
        <w:rPr>
          <w:rFonts w:ascii="Arial" w:hAnsi="Arial" w:cs="Arial"/>
          <w:b/>
          <w:noProof/>
          <w:sz w:val="22"/>
          <w:szCs w:val="22"/>
          <w:lang w:eastAsia="fr-CA"/>
        </w:rPr>
        <w:drawing>
          <wp:anchor distT="0" distB="0" distL="114300" distR="114300" simplePos="0" relativeHeight="251659264" behindDoc="1" locked="0" layoutInCell="1" allowOverlap="1" wp14:anchorId="3F023818" wp14:editId="652890A8">
            <wp:simplePos x="0" y="0"/>
            <wp:positionH relativeFrom="column">
              <wp:posOffset>2567511</wp:posOffset>
            </wp:positionH>
            <wp:positionV relativeFrom="paragraph">
              <wp:posOffset>319850</wp:posOffset>
            </wp:positionV>
            <wp:extent cx="1531620" cy="685800"/>
            <wp:effectExtent l="0" t="0" r="0" b="0"/>
            <wp:wrapSquare wrapText="bothSides"/>
            <wp:docPr id="18" name="dnn_ckcLOGO_imgLogo" descr="Le Club Canin Cana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kcLOGO_imgLogo" descr="Le Club Canin Canadien"/>
                    <pic:cNvPicPr>
                      <a:picLocks noChangeAspect="1" noChangeArrowheads="1"/>
                    </pic:cNvPicPr>
                  </pic:nvPicPr>
                  <pic:blipFill>
                    <a:blip r:embed="rId7" r:link="rId8"/>
                    <a:srcRect/>
                    <a:stretch>
                      <a:fillRect/>
                    </a:stretch>
                  </pic:blipFill>
                  <pic:spPr bwMode="auto">
                    <a:xfrm>
                      <a:off x="0" y="0"/>
                      <a:ext cx="1531620" cy="685800"/>
                    </a:xfrm>
                    <a:prstGeom prst="rect">
                      <a:avLst/>
                    </a:prstGeom>
                    <a:noFill/>
                    <a:ln w="9525">
                      <a:noFill/>
                      <a:miter lim="800000"/>
                      <a:headEnd/>
                      <a:tailEnd/>
                    </a:ln>
                  </pic:spPr>
                </pic:pic>
              </a:graphicData>
            </a:graphic>
          </wp:anchor>
        </w:drawing>
      </w:r>
      <w:r w:rsidRPr="00CA6000">
        <w:rPr>
          <w:rFonts w:ascii="Helvetica" w:hAnsi="Helvetica" w:cs="Helvetica"/>
          <w:bCs/>
          <w:color w:val="000080"/>
          <w:sz w:val="28"/>
          <w:szCs w:val="28"/>
          <w:lang w:bidi="en-US"/>
        </w:rPr>
        <w:t xml:space="preserve">Natalie Tarini, </w:t>
      </w:r>
      <w:proofErr w:type="spellStart"/>
      <w:r w:rsidRPr="00CA6000">
        <w:rPr>
          <w:rFonts w:ascii="Helvetica" w:hAnsi="Helvetica" w:cs="Helvetica"/>
          <w:bCs/>
          <w:color w:val="000080"/>
          <w:sz w:val="28"/>
          <w:szCs w:val="28"/>
          <w:lang w:bidi="en-US"/>
        </w:rPr>
        <w:t>Executive</w:t>
      </w:r>
      <w:proofErr w:type="spellEnd"/>
      <w:r w:rsidRPr="00CA6000">
        <w:rPr>
          <w:rFonts w:ascii="Helvetica" w:hAnsi="Helvetica" w:cs="Helvetica"/>
          <w:bCs/>
          <w:color w:val="000080"/>
          <w:sz w:val="28"/>
          <w:szCs w:val="28"/>
          <w:lang w:bidi="en-US"/>
        </w:rPr>
        <w:t xml:space="preserve"> Director</w:t>
      </w:r>
    </w:p>
    <w:p w14:paraId="6AD62CCB" w14:textId="3B6DF1CF" w:rsidR="00556220" w:rsidRPr="00CA6000" w:rsidRDefault="00556220" w:rsidP="00556220">
      <w:pPr>
        <w:widowControl w:val="0"/>
        <w:autoSpaceDE w:val="0"/>
        <w:autoSpaceDN w:val="0"/>
        <w:adjustRightInd w:val="0"/>
        <w:jc w:val="center"/>
        <w:rPr>
          <w:rFonts w:ascii="Helvetica" w:hAnsi="Helvetica" w:cs="Helvetica"/>
          <w:bCs/>
          <w:color w:val="000080"/>
          <w:sz w:val="28"/>
          <w:szCs w:val="28"/>
          <w:lang w:bidi="en-US"/>
        </w:rPr>
      </w:pPr>
    </w:p>
    <w:p w14:paraId="01C11D28" w14:textId="77777777" w:rsidR="00556220" w:rsidRDefault="00556220" w:rsidP="00556220">
      <w:pPr>
        <w:widowControl w:val="0"/>
        <w:autoSpaceDE w:val="0"/>
        <w:autoSpaceDN w:val="0"/>
        <w:adjustRightInd w:val="0"/>
        <w:rPr>
          <w:rFonts w:ascii="Helvetica" w:hAnsi="Helvetica" w:cs="Helvetica"/>
          <w:bCs/>
          <w:color w:val="000080"/>
          <w:sz w:val="28"/>
          <w:szCs w:val="28"/>
          <w:lang w:bidi="en-US"/>
        </w:rPr>
      </w:pPr>
      <w:r w:rsidRPr="00CA6000">
        <w:rPr>
          <w:rFonts w:ascii="Helvetica" w:hAnsi="Helvetica" w:cs="Helvetica"/>
          <w:bCs/>
          <w:color w:val="000080"/>
          <w:sz w:val="28"/>
          <w:szCs w:val="28"/>
          <w:lang w:bidi="en-US"/>
        </w:rPr>
        <w:t xml:space="preserve">                        </w:t>
      </w:r>
    </w:p>
    <w:p w14:paraId="4A38F0D6" w14:textId="77777777" w:rsidR="00556220" w:rsidRDefault="00556220" w:rsidP="00556220">
      <w:pPr>
        <w:widowControl w:val="0"/>
        <w:autoSpaceDE w:val="0"/>
        <w:autoSpaceDN w:val="0"/>
        <w:adjustRightInd w:val="0"/>
        <w:rPr>
          <w:rFonts w:ascii="Helvetica" w:hAnsi="Helvetica" w:cs="Helvetica"/>
          <w:bCs/>
          <w:color w:val="000080"/>
          <w:sz w:val="28"/>
          <w:szCs w:val="28"/>
          <w:lang w:bidi="en-US"/>
        </w:rPr>
      </w:pPr>
    </w:p>
    <w:p w14:paraId="3D222FBE" w14:textId="68882679" w:rsidR="00556220" w:rsidRPr="00255C26" w:rsidRDefault="00556220" w:rsidP="00556220">
      <w:pPr>
        <w:widowControl w:val="0"/>
        <w:autoSpaceDE w:val="0"/>
        <w:autoSpaceDN w:val="0"/>
        <w:adjustRightInd w:val="0"/>
        <w:jc w:val="center"/>
        <w:rPr>
          <w:rFonts w:ascii="Helvetica" w:hAnsi="Helvetica" w:cs="Helvetica"/>
          <w:b/>
          <w:bCs/>
          <w:color w:val="9A3300"/>
          <w:sz w:val="28"/>
          <w:szCs w:val="28"/>
          <w:lang w:bidi="en-US"/>
        </w:rPr>
      </w:pPr>
      <w:r>
        <w:rPr>
          <w:rFonts w:ascii="Helvetica" w:hAnsi="Helvetica" w:cs="Helvetica"/>
          <w:b/>
          <w:bCs/>
          <w:color w:val="9A3300"/>
          <w:sz w:val="28"/>
          <w:szCs w:val="28"/>
          <w:lang w:bidi="en-US"/>
        </w:rPr>
        <w:t xml:space="preserve">Samedi 4 juillet et </w:t>
      </w:r>
      <w:proofErr w:type="gramStart"/>
      <w:r>
        <w:rPr>
          <w:rFonts w:ascii="Helvetica" w:hAnsi="Helvetica" w:cs="Helvetica"/>
          <w:b/>
          <w:bCs/>
          <w:color w:val="9A3300"/>
          <w:sz w:val="28"/>
          <w:szCs w:val="28"/>
          <w:lang w:bidi="en-US"/>
        </w:rPr>
        <w:t>Dimanche</w:t>
      </w:r>
      <w:proofErr w:type="gramEnd"/>
      <w:r>
        <w:rPr>
          <w:rFonts w:ascii="Helvetica" w:hAnsi="Helvetica" w:cs="Helvetica"/>
          <w:b/>
          <w:bCs/>
          <w:color w:val="9A3300"/>
          <w:sz w:val="28"/>
          <w:szCs w:val="28"/>
          <w:lang w:bidi="en-US"/>
        </w:rPr>
        <w:t xml:space="preserve"> 5 juillet 2026</w:t>
      </w:r>
    </w:p>
    <w:p w14:paraId="638E5F7E" w14:textId="77777777" w:rsidR="00556220" w:rsidRPr="00255C26" w:rsidRDefault="00556220" w:rsidP="00556220">
      <w:pPr>
        <w:widowControl w:val="0"/>
        <w:autoSpaceDE w:val="0"/>
        <w:autoSpaceDN w:val="0"/>
        <w:adjustRightInd w:val="0"/>
        <w:jc w:val="center"/>
        <w:rPr>
          <w:rFonts w:ascii="Helvetica" w:hAnsi="Helvetica" w:cs="Helvetica"/>
          <w:bCs/>
          <w:color w:val="003300"/>
          <w:sz w:val="28"/>
          <w:szCs w:val="28"/>
          <w:lang w:bidi="en-US"/>
        </w:rPr>
      </w:pPr>
      <w:r>
        <w:rPr>
          <w:rFonts w:ascii="Helvetica" w:hAnsi="Helvetica" w:cs="Helvetica"/>
          <w:bCs/>
          <w:color w:val="003300"/>
          <w:sz w:val="28"/>
          <w:szCs w:val="28"/>
          <w:lang w:bidi="en-US"/>
        </w:rPr>
        <w:t xml:space="preserve">2 ÉPREUVES </w:t>
      </w:r>
      <w:r w:rsidRPr="00255C26">
        <w:rPr>
          <w:rFonts w:ascii="Helvetica" w:hAnsi="Helvetica" w:cs="Helvetica"/>
          <w:bCs/>
          <w:color w:val="003300"/>
          <w:sz w:val="28"/>
          <w:szCs w:val="28"/>
          <w:lang w:bidi="en-US"/>
        </w:rPr>
        <w:t>DE CHASSE POUR CHIENS D’ARRÊT</w:t>
      </w:r>
    </w:p>
    <w:p w14:paraId="67F24BF3" w14:textId="77777777" w:rsidR="00556220" w:rsidRDefault="00556220" w:rsidP="00556220">
      <w:pPr>
        <w:widowControl w:val="0"/>
        <w:autoSpaceDE w:val="0"/>
        <w:autoSpaceDN w:val="0"/>
        <w:adjustRightInd w:val="0"/>
        <w:jc w:val="center"/>
        <w:rPr>
          <w:rFonts w:ascii="Helvetica" w:hAnsi="Helvetica" w:cs="Helvetica"/>
          <w:bCs/>
          <w:color w:val="003300"/>
          <w:sz w:val="28"/>
          <w:szCs w:val="28"/>
          <w:lang w:val="en-CA" w:bidi="en-US"/>
        </w:rPr>
      </w:pPr>
      <w:r w:rsidRPr="00D3329A">
        <w:rPr>
          <w:rFonts w:ascii="Helvetica" w:hAnsi="Helvetica" w:cs="Helvetica"/>
          <w:bCs/>
          <w:color w:val="003300"/>
          <w:sz w:val="28"/>
          <w:szCs w:val="28"/>
          <w:lang w:val="en-CA" w:bidi="en-US"/>
        </w:rPr>
        <w:t xml:space="preserve">(2 </w:t>
      </w:r>
      <w:r>
        <w:rPr>
          <w:rFonts w:ascii="Helvetica" w:hAnsi="Helvetica" w:cs="Helvetica"/>
          <w:bCs/>
          <w:color w:val="003300"/>
          <w:sz w:val="28"/>
          <w:szCs w:val="28"/>
          <w:lang w:val="en-CA" w:bidi="en-US"/>
        </w:rPr>
        <w:t>FIELD</w:t>
      </w:r>
      <w:r w:rsidRPr="00D3329A">
        <w:rPr>
          <w:rFonts w:ascii="Helvetica" w:hAnsi="Helvetica" w:cs="Helvetica"/>
          <w:bCs/>
          <w:color w:val="003300"/>
          <w:sz w:val="28"/>
          <w:szCs w:val="28"/>
          <w:lang w:val="en-CA" w:bidi="en-US"/>
        </w:rPr>
        <w:t xml:space="preserve"> DOG TESTS POINTING BREEDS)</w:t>
      </w:r>
    </w:p>
    <w:p w14:paraId="6624E93F" w14:textId="14882E48" w:rsidR="001D2F07" w:rsidRDefault="00556220" w:rsidP="001D2F07">
      <w:pPr>
        <w:widowControl w:val="0"/>
        <w:autoSpaceDE w:val="0"/>
        <w:autoSpaceDN w:val="0"/>
        <w:adjustRightInd w:val="0"/>
        <w:jc w:val="center"/>
        <w:rPr>
          <w:rFonts w:ascii="Helvetica" w:hAnsi="Helvetica" w:cs="Helvetica"/>
          <w:bCs/>
          <w:color w:val="003300"/>
          <w:sz w:val="28"/>
          <w:szCs w:val="28"/>
          <w:lang w:bidi="en-US"/>
        </w:rPr>
      </w:pPr>
      <w:r w:rsidRPr="0063381E">
        <w:rPr>
          <w:rFonts w:ascii="Helvetica" w:hAnsi="Helvetica" w:cs="Helvetica"/>
          <w:bCs/>
          <w:color w:val="003300"/>
          <w:sz w:val="28"/>
          <w:szCs w:val="28"/>
          <w:lang w:bidi="en-US"/>
        </w:rPr>
        <w:t>CLASSES : FDJ,</w:t>
      </w:r>
      <w:r w:rsidR="001D2F07">
        <w:rPr>
          <w:rFonts w:ascii="Helvetica" w:hAnsi="Helvetica" w:cs="Helvetica"/>
          <w:bCs/>
          <w:color w:val="003300"/>
          <w:sz w:val="28"/>
          <w:szCs w:val="28"/>
          <w:lang w:bidi="en-US"/>
        </w:rPr>
        <w:t xml:space="preserve"> </w:t>
      </w:r>
      <w:r w:rsidRPr="0063381E">
        <w:rPr>
          <w:rFonts w:ascii="Helvetica" w:hAnsi="Helvetica" w:cs="Helvetica"/>
          <w:bCs/>
          <w:color w:val="003300"/>
          <w:sz w:val="28"/>
          <w:szCs w:val="28"/>
          <w:lang w:bidi="en-US"/>
        </w:rPr>
        <w:t>F</w:t>
      </w:r>
      <w:r w:rsidR="001D2F07">
        <w:rPr>
          <w:rFonts w:ascii="Helvetica" w:hAnsi="Helvetica" w:cs="Helvetica"/>
          <w:bCs/>
          <w:color w:val="003300"/>
          <w:sz w:val="28"/>
          <w:szCs w:val="28"/>
          <w:lang w:bidi="en-US"/>
        </w:rPr>
        <w:t>D</w:t>
      </w:r>
      <w:r w:rsidRPr="0063381E">
        <w:rPr>
          <w:rFonts w:ascii="Helvetica" w:hAnsi="Helvetica" w:cs="Helvetica"/>
          <w:bCs/>
          <w:color w:val="003300"/>
          <w:sz w:val="28"/>
          <w:szCs w:val="28"/>
          <w:lang w:bidi="en-US"/>
        </w:rPr>
        <w:t>,</w:t>
      </w:r>
      <w:r w:rsidR="001D2F07">
        <w:rPr>
          <w:rFonts w:ascii="Helvetica" w:hAnsi="Helvetica" w:cs="Helvetica"/>
          <w:bCs/>
          <w:color w:val="003300"/>
          <w:sz w:val="28"/>
          <w:szCs w:val="28"/>
          <w:lang w:bidi="en-US"/>
        </w:rPr>
        <w:t xml:space="preserve"> </w:t>
      </w:r>
      <w:proofErr w:type="gramStart"/>
      <w:r w:rsidRPr="0063381E">
        <w:rPr>
          <w:rFonts w:ascii="Helvetica" w:hAnsi="Helvetica" w:cs="Helvetica"/>
          <w:bCs/>
          <w:color w:val="003300"/>
          <w:sz w:val="28"/>
          <w:szCs w:val="28"/>
          <w:lang w:bidi="en-US"/>
        </w:rPr>
        <w:t>FDA,FD</w:t>
      </w:r>
      <w:r w:rsidR="001D2F07">
        <w:rPr>
          <w:rFonts w:ascii="Helvetica" w:hAnsi="Helvetica" w:cs="Helvetica"/>
          <w:bCs/>
          <w:color w:val="003300"/>
          <w:sz w:val="28"/>
          <w:szCs w:val="28"/>
          <w:lang w:bidi="en-US"/>
        </w:rPr>
        <w:t>X</w:t>
      </w:r>
      <w:proofErr w:type="gramEnd"/>
    </w:p>
    <w:p w14:paraId="0B96A03D" w14:textId="77777777" w:rsidR="001D2F07" w:rsidRDefault="001D2F07" w:rsidP="001D2F07">
      <w:pPr>
        <w:widowControl w:val="0"/>
        <w:autoSpaceDE w:val="0"/>
        <w:autoSpaceDN w:val="0"/>
        <w:adjustRightInd w:val="0"/>
        <w:jc w:val="center"/>
        <w:rPr>
          <w:rFonts w:ascii="Helvetica" w:hAnsi="Helvetica" w:cs="Helvetica"/>
          <w:bCs/>
          <w:color w:val="003300"/>
          <w:sz w:val="28"/>
          <w:szCs w:val="28"/>
          <w:lang w:bidi="en-US"/>
        </w:rPr>
      </w:pPr>
    </w:p>
    <w:p w14:paraId="6A40578D" w14:textId="24CAD633" w:rsidR="00556220" w:rsidRPr="00C6662B" w:rsidRDefault="00556220" w:rsidP="001D2F07">
      <w:pPr>
        <w:widowControl w:val="0"/>
        <w:autoSpaceDE w:val="0"/>
        <w:autoSpaceDN w:val="0"/>
        <w:adjustRightInd w:val="0"/>
        <w:jc w:val="center"/>
        <w:rPr>
          <w:rFonts w:ascii="Helvetica" w:hAnsi="Helvetica" w:cs="Helvetica"/>
          <w:bCs/>
          <w:color w:val="003300"/>
          <w:sz w:val="28"/>
          <w:szCs w:val="28"/>
          <w:lang w:bidi="en-US"/>
        </w:rPr>
      </w:pPr>
      <w:r>
        <w:rPr>
          <w:rFonts w:ascii="Helvetica" w:hAnsi="Helvetica" w:cs="Helvetica"/>
          <w:bCs/>
          <w:color w:val="003300"/>
          <w:sz w:val="28"/>
          <w:szCs w:val="28"/>
          <w:lang w:bidi="en-US"/>
        </w:rPr>
        <w:t>TERRAIN DU CCAL</w:t>
      </w:r>
      <w:r>
        <w:rPr>
          <w:rFonts w:ascii="Helvetica" w:hAnsi="Helvetica" w:cs="Helvetica"/>
          <w:bCs/>
          <w:color w:val="003300"/>
          <w:sz w:val="28"/>
          <w:szCs w:val="28"/>
          <w:lang w:bidi="en-US"/>
        </w:rPr>
        <w:t xml:space="preserve">, </w:t>
      </w:r>
      <w:r>
        <w:rPr>
          <w:rFonts w:ascii="Helvetica" w:hAnsi="Helvetica" w:cs="Helvetica"/>
          <w:bCs/>
          <w:color w:val="003300"/>
          <w:sz w:val="28"/>
          <w:szCs w:val="28"/>
          <w:lang w:bidi="en-US"/>
        </w:rPr>
        <w:t>Route 158 St Canut</w:t>
      </w:r>
    </w:p>
    <w:p w14:paraId="416BBDB3" w14:textId="77777777" w:rsidR="00556220" w:rsidRDefault="00556220" w:rsidP="00556220">
      <w:pPr>
        <w:widowControl w:val="0"/>
        <w:autoSpaceDE w:val="0"/>
        <w:autoSpaceDN w:val="0"/>
        <w:adjustRightInd w:val="0"/>
        <w:jc w:val="center"/>
        <w:rPr>
          <w:rFonts w:ascii="Helvetica" w:hAnsi="Helvetica" w:cs="Helvetica"/>
          <w:color w:val="000080"/>
          <w:sz w:val="32"/>
          <w:szCs w:val="16"/>
          <w:lang w:bidi="en-US"/>
        </w:rPr>
      </w:pPr>
    </w:p>
    <w:p w14:paraId="5D595112" w14:textId="77777777" w:rsidR="00556220" w:rsidRPr="007E6F94" w:rsidRDefault="00556220" w:rsidP="00556220">
      <w:pPr>
        <w:widowControl w:val="0"/>
        <w:autoSpaceDE w:val="0"/>
        <w:autoSpaceDN w:val="0"/>
        <w:adjustRightInd w:val="0"/>
        <w:jc w:val="center"/>
        <w:rPr>
          <w:rFonts w:ascii="Helvetica" w:hAnsi="Helvetica" w:cs="Helvetica"/>
          <w:color w:val="000080"/>
          <w:sz w:val="28"/>
          <w:szCs w:val="28"/>
          <w:lang w:bidi="en-US"/>
        </w:rPr>
      </w:pPr>
      <w:r w:rsidRPr="007E6F94">
        <w:rPr>
          <w:rFonts w:ascii="Helvetica" w:hAnsi="Helvetica" w:cs="Helvetica"/>
          <w:color w:val="000080"/>
          <w:sz w:val="28"/>
          <w:szCs w:val="28"/>
          <w:lang w:bidi="en-US"/>
        </w:rPr>
        <w:t>COMITÉ ORGANISATEUR</w:t>
      </w:r>
    </w:p>
    <w:p w14:paraId="4687FF99" w14:textId="77777777" w:rsidR="00556220" w:rsidRDefault="00556220" w:rsidP="00556220">
      <w:pPr>
        <w:tabs>
          <w:tab w:val="left" w:pos="284"/>
          <w:tab w:val="left" w:pos="5529"/>
        </w:tabs>
        <w:spacing w:before="120"/>
        <w:ind w:left="2268"/>
        <w:rPr>
          <w:rFonts w:ascii="Arial" w:hAnsi="Arial" w:cs="Arial"/>
          <w:color w:val="000080"/>
        </w:rPr>
      </w:pPr>
      <w:r w:rsidRPr="00344458">
        <w:rPr>
          <w:rFonts w:ascii="Arial" w:hAnsi="Arial" w:cs="Arial"/>
          <w:color w:val="000080"/>
          <w:highlight w:val="yellow"/>
        </w:rPr>
        <w:t>Président :</w:t>
      </w:r>
      <w:r w:rsidRPr="00344458">
        <w:rPr>
          <w:rFonts w:ascii="Arial" w:hAnsi="Arial" w:cs="Arial"/>
          <w:color w:val="000080"/>
          <w:highlight w:val="yellow"/>
        </w:rPr>
        <w:tab/>
      </w:r>
      <w:r>
        <w:rPr>
          <w:rFonts w:ascii="Arial" w:hAnsi="Arial" w:cs="Arial"/>
          <w:color w:val="000080"/>
          <w:highlight w:val="yellow"/>
        </w:rPr>
        <w:t>Brigitte Grise</w:t>
      </w:r>
      <w:r w:rsidRPr="00344458">
        <w:rPr>
          <w:rFonts w:ascii="Arial" w:hAnsi="Arial" w:cs="Arial"/>
          <w:color w:val="000080"/>
          <w:highlight w:val="yellow"/>
        </w:rPr>
        <w:br/>
        <w:t>Directeur :</w:t>
      </w:r>
      <w:r w:rsidRPr="00344458">
        <w:rPr>
          <w:rFonts w:ascii="Arial" w:hAnsi="Arial" w:cs="Arial"/>
          <w:color w:val="000080"/>
          <w:highlight w:val="yellow"/>
        </w:rPr>
        <w:tab/>
      </w:r>
      <w:r>
        <w:rPr>
          <w:rFonts w:ascii="Arial" w:hAnsi="Arial" w:cs="Arial"/>
          <w:color w:val="000080"/>
          <w:highlight w:val="yellow"/>
        </w:rPr>
        <w:t>Luc Chantelois</w:t>
      </w:r>
      <w:r w:rsidRPr="00344458">
        <w:rPr>
          <w:rFonts w:ascii="Arial" w:hAnsi="Arial" w:cs="Arial"/>
          <w:color w:val="000080"/>
          <w:highlight w:val="yellow"/>
        </w:rPr>
        <w:br/>
        <w:t>Secrétaire :</w:t>
      </w:r>
      <w:r w:rsidRPr="00344458">
        <w:rPr>
          <w:rFonts w:ascii="Arial" w:hAnsi="Arial" w:cs="Arial"/>
          <w:color w:val="000080"/>
          <w:highlight w:val="yellow"/>
        </w:rPr>
        <w:tab/>
      </w:r>
      <w:r>
        <w:rPr>
          <w:rFonts w:ascii="Arial" w:hAnsi="Arial" w:cs="Arial"/>
          <w:color w:val="000080"/>
          <w:highlight w:val="yellow"/>
        </w:rPr>
        <w:t>Isabelle Major</w:t>
      </w:r>
      <w:r w:rsidRPr="00344458">
        <w:rPr>
          <w:rFonts w:ascii="Arial" w:hAnsi="Arial" w:cs="Arial"/>
          <w:color w:val="000080"/>
          <w:highlight w:val="yellow"/>
        </w:rPr>
        <w:br/>
        <w:t>Maréchal :</w:t>
      </w:r>
      <w:r w:rsidRPr="00344458">
        <w:rPr>
          <w:rFonts w:ascii="Arial" w:hAnsi="Arial" w:cs="Arial"/>
          <w:color w:val="000080"/>
          <w:highlight w:val="yellow"/>
        </w:rPr>
        <w:tab/>
      </w:r>
      <w:r>
        <w:rPr>
          <w:rFonts w:ascii="Arial" w:hAnsi="Arial" w:cs="Arial"/>
          <w:color w:val="000080"/>
          <w:highlight w:val="yellow"/>
        </w:rPr>
        <w:t>Michel Duhamel</w:t>
      </w:r>
      <w:r w:rsidRPr="00344458">
        <w:rPr>
          <w:rFonts w:ascii="Arial" w:hAnsi="Arial" w:cs="Arial"/>
          <w:color w:val="000080"/>
          <w:highlight w:val="yellow"/>
        </w:rPr>
        <w:br/>
        <w:t>Capitaine des tireurs :</w:t>
      </w:r>
      <w:r w:rsidRPr="00344458">
        <w:rPr>
          <w:rFonts w:ascii="Arial" w:hAnsi="Arial" w:cs="Arial"/>
          <w:color w:val="000080"/>
          <w:highlight w:val="yellow"/>
        </w:rPr>
        <w:tab/>
      </w:r>
      <w:r>
        <w:rPr>
          <w:rFonts w:ascii="Arial" w:hAnsi="Arial" w:cs="Arial"/>
          <w:color w:val="000080"/>
          <w:highlight w:val="yellow"/>
        </w:rPr>
        <w:t>Jacques Carrier</w:t>
      </w:r>
      <w:r w:rsidRPr="00344458">
        <w:rPr>
          <w:rFonts w:ascii="Arial" w:hAnsi="Arial" w:cs="Arial"/>
          <w:color w:val="000080"/>
          <w:highlight w:val="yellow"/>
        </w:rPr>
        <w:br/>
        <w:t>Responsable des oiseaux :</w:t>
      </w:r>
      <w:r w:rsidRPr="00344458">
        <w:rPr>
          <w:rFonts w:ascii="Arial" w:hAnsi="Arial" w:cs="Arial"/>
          <w:color w:val="000080"/>
          <w:highlight w:val="yellow"/>
        </w:rPr>
        <w:tab/>
      </w:r>
      <w:r w:rsidRPr="00CA6000">
        <w:rPr>
          <w:rFonts w:ascii="Arial" w:hAnsi="Arial" w:cs="Arial"/>
          <w:color w:val="000080"/>
          <w:highlight w:val="yellow"/>
        </w:rPr>
        <w:t xml:space="preserve">Denis </w:t>
      </w:r>
      <w:r>
        <w:rPr>
          <w:rFonts w:ascii="Arial" w:hAnsi="Arial" w:cs="Arial"/>
          <w:color w:val="000080"/>
          <w:highlight w:val="yellow"/>
        </w:rPr>
        <w:t>D</w:t>
      </w:r>
      <w:r w:rsidRPr="00CA6000">
        <w:rPr>
          <w:rFonts w:ascii="Arial" w:hAnsi="Arial" w:cs="Arial"/>
          <w:color w:val="000080"/>
          <w:highlight w:val="yellow"/>
        </w:rPr>
        <w:t>esjardins</w:t>
      </w:r>
    </w:p>
    <w:p w14:paraId="6DC9953B" w14:textId="77777777" w:rsidR="001D2F07" w:rsidRPr="005735AB" w:rsidRDefault="001D2F07" w:rsidP="00556220">
      <w:pPr>
        <w:tabs>
          <w:tab w:val="left" w:pos="284"/>
          <w:tab w:val="left" w:pos="5529"/>
        </w:tabs>
        <w:spacing w:before="120"/>
        <w:ind w:left="2268"/>
        <w:rPr>
          <w:rFonts w:ascii="Arial" w:hAnsi="Arial" w:cs="Arial"/>
          <w:color w:val="000080"/>
        </w:rPr>
      </w:pPr>
    </w:p>
    <w:p w14:paraId="6A65652C" w14:textId="77777777" w:rsidR="00556220" w:rsidRPr="007E6F94" w:rsidRDefault="00556220" w:rsidP="00556220">
      <w:pPr>
        <w:tabs>
          <w:tab w:val="left" w:pos="284"/>
        </w:tabs>
        <w:spacing w:before="120"/>
        <w:ind w:left="2552" w:right="2461"/>
        <w:jc w:val="center"/>
        <w:rPr>
          <w:rFonts w:ascii="Arial" w:hAnsi="Arial" w:cs="Arial"/>
          <w:b/>
          <w:color w:val="000080"/>
          <w:lang w:val="en-CA"/>
        </w:rPr>
      </w:pPr>
      <w:proofErr w:type="spellStart"/>
      <w:r w:rsidRPr="005735AB">
        <w:rPr>
          <w:rFonts w:ascii="Arial" w:hAnsi="Arial" w:cs="Arial"/>
          <w:b/>
          <w:color w:val="000080"/>
          <w:lang w:val="en-CA"/>
        </w:rPr>
        <w:t>Juges</w:t>
      </w:r>
      <w:proofErr w:type="spellEnd"/>
      <w:r w:rsidRPr="005735AB">
        <w:rPr>
          <w:rFonts w:ascii="Arial" w:hAnsi="Arial" w:cs="Arial"/>
          <w:b/>
          <w:color w:val="000080"/>
          <w:lang w:val="en-CA"/>
        </w:rPr>
        <w:t> du Field Dog Test:</w:t>
      </w:r>
    </w:p>
    <w:p w14:paraId="28A1A1FB" w14:textId="71C4B756" w:rsidR="00556220" w:rsidRPr="00556220" w:rsidRDefault="00556220" w:rsidP="006216E4">
      <w:pPr>
        <w:widowControl w:val="0"/>
        <w:autoSpaceDE w:val="0"/>
        <w:autoSpaceDN w:val="0"/>
        <w:adjustRightInd w:val="0"/>
        <w:spacing w:before="120"/>
        <w:jc w:val="center"/>
        <w:rPr>
          <w:rFonts w:ascii="Arial" w:hAnsi="Arial" w:cs="Arial"/>
          <w:color w:val="000080"/>
          <w:sz w:val="22"/>
          <w:szCs w:val="22"/>
          <w:highlight w:val="yellow"/>
        </w:rPr>
      </w:pPr>
      <w:r>
        <w:rPr>
          <w:rFonts w:ascii="Arial" w:hAnsi="Arial" w:cs="Arial"/>
          <w:color w:val="000080"/>
          <w:sz w:val="22"/>
          <w:szCs w:val="22"/>
          <w:highlight w:val="yellow"/>
        </w:rPr>
        <w:t xml:space="preserve">Farid </w:t>
      </w:r>
      <w:proofErr w:type="spellStart"/>
      <w:proofErr w:type="gramStart"/>
      <w:r>
        <w:rPr>
          <w:rFonts w:ascii="Arial" w:hAnsi="Arial" w:cs="Arial"/>
          <w:color w:val="000080"/>
          <w:sz w:val="22"/>
          <w:szCs w:val="22"/>
          <w:highlight w:val="yellow"/>
        </w:rPr>
        <w:t>Djouder,QC</w:t>
      </w:r>
      <w:proofErr w:type="spellEnd"/>
      <w:proofErr w:type="gramEnd"/>
      <w:r w:rsidR="006216E4">
        <w:rPr>
          <w:rFonts w:ascii="Arial" w:hAnsi="Arial" w:cs="Arial"/>
          <w:color w:val="000080"/>
          <w:sz w:val="22"/>
          <w:szCs w:val="22"/>
          <w:highlight w:val="yellow"/>
        </w:rPr>
        <w:t xml:space="preserve">, </w:t>
      </w:r>
      <w:r>
        <w:rPr>
          <w:rFonts w:ascii="Arial" w:hAnsi="Arial" w:cs="Arial"/>
          <w:color w:val="000080"/>
          <w:sz w:val="22"/>
          <w:szCs w:val="22"/>
          <w:highlight w:val="yellow"/>
        </w:rPr>
        <w:t xml:space="preserve">Claude Benoit </w:t>
      </w:r>
      <w:proofErr w:type="spellStart"/>
      <w:r>
        <w:rPr>
          <w:rFonts w:ascii="Arial" w:hAnsi="Arial" w:cs="Arial"/>
          <w:color w:val="000080"/>
          <w:sz w:val="22"/>
          <w:szCs w:val="22"/>
          <w:highlight w:val="yellow"/>
        </w:rPr>
        <w:t>Qc</w:t>
      </w:r>
      <w:proofErr w:type="spellEnd"/>
      <w:r w:rsidR="006216E4">
        <w:rPr>
          <w:rFonts w:ascii="Arial" w:hAnsi="Arial" w:cs="Arial"/>
          <w:color w:val="000080"/>
          <w:sz w:val="22"/>
          <w:szCs w:val="22"/>
          <w:highlight w:val="yellow"/>
        </w:rPr>
        <w:t xml:space="preserve"> et </w:t>
      </w:r>
      <w:r>
        <w:rPr>
          <w:rFonts w:ascii="Arial" w:hAnsi="Arial" w:cs="Arial"/>
          <w:color w:val="000080"/>
          <w:sz w:val="22"/>
          <w:szCs w:val="22"/>
          <w:highlight w:val="yellow"/>
        </w:rPr>
        <w:t>Karl Lafrance On</w:t>
      </w:r>
    </w:p>
    <w:p w14:paraId="60794011" w14:textId="77777777" w:rsidR="001D2F07" w:rsidRDefault="001D2F07" w:rsidP="00556220">
      <w:pPr>
        <w:widowControl w:val="0"/>
        <w:autoSpaceDE w:val="0"/>
        <w:autoSpaceDN w:val="0"/>
        <w:adjustRightInd w:val="0"/>
        <w:spacing w:before="120"/>
        <w:jc w:val="center"/>
        <w:rPr>
          <w:rFonts w:ascii="Helvetica" w:hAnsi="Helvetica" w:cs="Helvetica"/>
          <w:color w:val="000080"/>
          <w:sz w:val="28"/>
          <w:szCs w:val="28"/>
          <w:lang w:bidi="en-US"/>
        </w:rPr>
      </w:pPr>
    </w:p>
    <w:p w14:paraId="5BCFF3A6" w14:textId="696EF350" w:rsidR="00556220" w:rsidRPr="007E6F94" w:rsidRDefault="00556220" w:rsidP="00556220">
      <w:pPr>
        <w:widowControl w:val="0"/>
        <w:autoSpaceDE w:val="0"/>
        <w:autoSpaceDN w:val="0"/>
        <w:adjustRightInd w:val="0"/>
        <w:spacing w:before="120"/>
        <w:jc w:val="center"/>
        <w:rPr>
          <w:rFonts w:ascii="Helvetica" w:hAnsi="Helvetica" w:cs="Helvetica"/>
          <w:color w:val="000080"/>
          <w:sz w:val="28"/>
          <w:szCs w:val="28"/>
          <w:lang w:bidi="en-US"/>
        </w:rPr>
      </w:pPr>
      <w:r w:rsidRPr="007E6F94">
        <w:rPr>
          <w:rFonts w:ascii="Helvetica" w:hAnsi="Helvetica" w:cs="Helvetica"/>
          <w:color w:val="000080"/>
          <w:sz w:val="28"/>
          <w:szCs w:val="28"/>
          <w:lang w:bidi="en-US"/>
        </w:rPr>
        <w:t>COMITÉ EXÉCUTIF CCC</w:t>
      </w:r>
    </w:p>
    <w:p w14:paraId="53C2FC7F" w14:textId="77777777" w:rsidR="00556220" w:rsidRPr="007E6F94" w:rsidRDefault="00556220" w:rsidP="00556220">
      <w:pPr>
        <w:tabs>
          <w:tab w:val="left" w:pos="1276"/>
          <w:tab w:val="left" w:pos="3686"/>
          <w:tab w:val="left" w:pos="6237"/>
        </w:tabs>
        <w:spacing w:before="120"/>
        <w:ind w:left="1276" w:hanging="1276"/>
        <w:rPr>
          <w:rFonts w:ascii="Arial" w:hAnsi="Arial" w:cs="Arial"/>
          <w:color w:val="000080"/>
        </w:rPr>
      </w:pPr>
      <w:r w:rsidRPr="007E6F94">
        <w:rPr>
          <w:rFonts w:ascii="Arial" w:hAnsi="Arial" w:cs="Arial"/>
          <w:b/>
          <w:color w:val="000080"/>
          <w:sz w:val="20"/>
        </w:rPr>
        <w:tab/>
      </w:r>
      <w:r w:rsidRPr="007E6F94">
        <w:rPr>
          <w:rFonts w:ascii="Arial" w:hAnsi="Arial" w:cs="Arial"/>
          <w:b/>
          <w:color w:val="000080"/>
        </w:rPr>
        <w:t>Président:</w:t>
      </w:r>
      <w:r w:rsidRPr="007E6F94">
        <w:rPr>
          <w:rFonts w:ascii="Arial" w:hAnsi="Arial" w:cs="Arial"/>
          <w:b/>
          <w:color w:val="000080"/>
        </w:rPr>
        <w:tab/>
        <w:t>Vice-président</w:t>
      </w:r>
      <w:r>
        <w:rPr>
          <w:rFonts w:ascii="Arial" w:hAnsi="Arial" w:cs="Arial"/>
          <w:b/>
          <w:color w:val="000080"/>
        </w:rPr>
        <w:t>:</w:t>
      </w:r>
      <w:r>
        <w:rPr>
          <w:rFonts w:ascii="Arial" w:hAnsi="Arial" w:cs="Arial"/>
          <w:b/>
          <w:color w:val="000080"/>
        </w:rPr>
        <w:tab/>
        <w:t>Secrétaire</w:t>
      </w:r>
      <w:r w:rsidRPr="007E6F94">
        <w:rPr>
          <w:rFonts w:ascii="Arial" w:hAnsi="Arial" w:cs="Arial"/>
          <w:b/>
          <w:color w:val="000080"/>
        </w:rPr>
        <w:t>:</w:t>
      </w:r>
      <w:r w:rsidRPr="007E6F94">
        <w:rPr>
          <w:rFonts w:ascii="Arial" w:hAnsi="Arial" w:cs="Arial"/>
          <w:b/>
          <w:color w:val="000080"/>
        </w:rPr>
        <w:br/>
      </w:r>
      <w:r>
        <w:rPr>
          <w:rFonts w:ascii="Arial" w:hAnsi="Arial" w:cs="Arial"/>
          <w:color w:val="000080"/>
          <w:highlight w:val="yellow"/>
        </w:rPr>
        <w:t>Denis Desjardins</w:t>
      </w:r>
      <w:r>
        <w:rPr>
          <w:rFonts w:ascii="Arial" w:hAnsi="Arial" w:cs="Arial"/>
          <w:color w:val="000080"/>
          <w:highlight w:val="yellow"/>
        </w:rPr>
        <w:tab/>
        <w:t>Michel Duhamel</w:t>
      </w:r>
      <w:r w:rsidRPr="009F3685">
        <w:rPr>
          <w:rFonts w:ascii="Arial" w:hAnsi="Arial" w:cs="Arial"/>
          <w:color w:val="000080"/>
          <w:highlight w:val="yellow"/>
        </w:rPr>
        <w:tab/>
        <w:t>Isabelle Major</w:t>
      </w:r>
    </w:p>
    <w:p w14:paraId="7A5D8221" w14:textId="77777777" w:rsidR="00556220" w:rsidRPr="007E6F94" w:rsidRDefault="00556220" w:rsidP="00556220">
      <w:pPr>
        <w:tabs>
          <w:tab w:val="left" w:pos="284"/>
          <w:tab w:val="left" w:pos="3544"/>
          <w:tab w:val="left" w:pos="6804"/>
        </w:tabs>
        <w:spacing w:before="480"/>
        <w:jc w:val="center"/>
        <w:outlineLvl w:val="0"/>
        <w:rPr>
          <w:rFonts w:ascii="Arial" w:hAnsi="Arial" w:cs="Arial"/>
          <w:color w:val="000080"/>
          <w:sz w:val="18"/>
          <w:szCs w:val="18"/>
        </w:rPr>
      </w:pPr>
      <w:r w:rsidRPr="007E6F94">
        <w:rPr>
          <w:rFonts w:ascii="Arial" w:hAnsi="Arial" w:cs="Arial"/>
          <w:color w:val="000080"/>
          <w:w w:val="200"/>
          <w:sz w:val="16"/>
          <w:szCs w:val="16"/>
        </w:rPr>
        <w:t>Repas et hébergement</w:t>
      </w:r>
    </w:p>
    <w:p w14:paraId="408A994A" w14:textId="0A4FB0B0" w:rsidR="00556220" w:rsidRDefault="00556220" w:rsidP="00556220">
      <w:pPr>
        <w:tabs>
          <w:tab w:val="left" w:pos="284"/>
        </w:tabs>
        <w:spacing w:before="120"/>
        <w:jc w:val="both"/>
        <w:rPr>
          <w:rFonts w:ascii="Arial" w:hAnsi="Arial" w:cs="Arial"/>
          <w:color w:val="000080"/>
          <w:sz w:val="20"/>
        </w:rPr>
      </w:pPr>
      <w:r>
        <w:rPr>
          <w:rFonts w:ascii="Arial" w:hAnsi="Arial" w:cs="Arial"/>
          <w:color w:val="000080"/>
          <w:sz w:val="20"/>
        </w:rPr>
        <w:t>Un repas (10.00$ PP) sera disponible pour les dîner</w:t>
      </w:r>
      <w:r w:rsidRPr="007E6F94">
        <w:rPr>
          <w:rFonts w:ascii="Arial" w:hAnsi="Arial" w:cs="Arial"/>
          <w:color w:val="000080"/>
          <w:sz w:val="20"/>
        </w:rPr>
        <w:t>. L’hébergement est</w:t>
      </w:r>
      <w:r>
        <w:rPr>
          <w:rFonts w:ascii="Arial" w:hAnsi="Arial" w:cs="Arial"/>
          <w:color w:val="000080"/>
          <w:sz w:val="20"/>
        </w:rPr>
        <w:t xml:space="preserve"> possible</w:t>
      </w:r>
      <w:r w:rsidRPr="007E6F94">
        <w:rPr>
          <w:rFonts w:ascii="Arial" w:hAnsi="Arial" w:cs="Arial"/>
          <w:color w:val="000080"/>
          <w:sz w:val="20"/>
        </w:rPr>
        <w:t xml:space="preserve"> aux motels </w:t>
      </w:r>
      <w:r>
        <w:rPr>
          <w:rFonts w:ascii="Arial" w:hAnsi="Arial" w:cs="Arial"/>
          <w:color w:val="000080"/>
          <w:sz w:val="20"/>
        </w:rPr>
        <w:t>et camping (avec service) à proximité du site des épreuves.</w:t>
      </w:r>
    </w:p>
    <w:p w14:paraId="025CCE4A" w14:textId="77777777" w:rsidR="00556220" w:rsidRDefault="00556220" w:rsidP="00556220">
      <w:pPr>
        <w:tabs>
          <w:tab w:val="left" w:pos="284"/>
        </w:tabs>
        <w:spacing w:before="120"/>
        <w:jc w:val="both"/>
        <w:rPr>
          <w:rFonts w:ascii="Arial" w:hAnsi="Arial" w:cs="Arial"/>
          <w:color w:val="000080"/>
          <w:sz w:val="20"/>
        </w:rPr>
      </w:pPr>
    </w:p>
    <w:p w14:paraId="093097CF" w14:textId="77777777" w:rsidR="00556220" w:rsidRDefault="00556220" w:rsidP="00556220">
      <w:pPr>
        <w:tabs>
          <w:tab w:val="left" w:pos="284"/>
        </w:tabs>
        <w:spacing w:before="120"/>
        <w:jc w:val="both"/>
        <w:rPr>
          <w:rFonts w:ascii="Helvetica" w:hAnsi="Helvetica" w:cs="Helvetica"/>
          <w:b/>
          <w:color w:val="000080"/>
          <w:highlight w:val="yellow"/>
          <w:lang w:bidi="en-US"/>
        </w:rPr>
      </w:pPr>
    </w:p>
    <w:p w14:paraId="2F6645D2" w14:textId="59703413" w:rsidR="00556220" w:rsidRDefault="00556220" w:rsidP="00556220">
      <w:pPr>
        <w:pStyle w:val="En-tte"/>
        <w:tabs>
          <w:tab w:val="clear" w:pos="4320"/>
          <w:tab w:val="clear" w:pos="8640"/>
          <w:tab w:val="left" w:pos="1134"/>
        </w:tabs>
        <w:jc w:val="center"/>
        <w:outlineLvl w:val="0"/>
        <w:rPr>
          <w:rFonts w:ascii="Helvetica" w:hAnsi="Helvetica" w:cs="Helvetica"/>
          <w:b/>
          <w:color w:val="000080"/>
          <w:lang w:bidi="en-US"/>
        </w:rPr>
      </w:pPr>
      <w:r w:rsidRPr="00344458">
        <w:rPr>
          <w:rFonts w:ascii="Helvetica" w:hAnsi="Helvetica" w:cs="Helvetica"/>
          <w:b/>
          <w:color w:val="000080"/>
          <w:highlight w:val="yellow"/>
          <w:lang w:bidi="en-US"/>
        </w:rPr>
        <w:t>RÈGLEMENTS</w:t>
      </w:r>
    </w:p>
    <w:p w14:paraId="6124BCE9" w14:textId="77777777" w:rsidR="00556220" w:rsidRPr="00556220" w:rsidRDefault="00556220" w:rsidP="00556220">
      <w:pPr>
        <w:pStyle w:val="En-tte"/>
        <w:tabs>
          <w:tab w:val="clear" w:pos="4320"/>
          <w:tab w:val="clear" w:pos="8640"/>
          <w:tab w:val="left" w:pos="1134"/>
        </w:tabs>
        <w:jc w:val="center"/>
        <w:outlineLvl w:val="0"/>
        <w:rPr>
          <w:rFonts w:ascii="Helvetica" w:hAnsi="Helvetica" w:cs="Helvetica"/>
          <w:b/>
          <w:color w:val="000080"/>
          <w:lang w:bidi="en-US"/>
        </w:rPr>
      </w:pPr>
    </w:p>
    <w:p w14:paraId="01916561" w14:textId="77777777" w:rsidR="00556220" w:rsidRPr="008C31F3" w:rsidRDefault="00556220" w:rsidP="00556220">
      <w:pPr>
        <w:tabs>
          <w:tab w:val="left" w:pos="2835"/>
          <w:tab w:val="left" w:pos="5670"/>
        </w:tabs>
        <w:jc w:val="both"/>
        <w:outlineLvl w:val="0"/>
        <w:rPr>
          <w:rFonts w:ascii="Arial" w:hAnsi="Arial" w:cs="Arial"/>
          <w:b/>
          <w:color w:val="000080"/>
          <w:sz w:val="18"/>
          <w:szCs w:val="18"/>
        </w:rPr>
      </w:pPr>
      <w:r w:rsidRPr="008C31F3">
        <w:rPr>
          <w:rFonts w:ascii="Arial" w:hAnsi="Arial" w:cs="Arial"/>
          <w:b/>
          <w:color w:val="000080"/>
          <w:sz w:val="18"/>
          <w:szCs w:val="18"/>
        </w:rPr>
        <w:t>Règles du Club Canin Canadien (CCC):</w:t>
      </w:r>
    </w:p>
    <w:p w14:paraId="41EAF6C8" w14:textId="77777777" w:rsidR="00556220" w:rsidRPr="008C31F3" w:rsidRDefault="00556220" w:rsidP="00556220">
      <w:pPr>
        <w:pStyle w:val="Retraitcorpsdetexte"/>
        <w:ind w:left="0"/>
        <w:jc w:val="both"/>
        <w:rPr>
          <w:rFonts w:ascii="Arial" w:hAnsi="Arial" w:cs="Arial"/>
          <w:color w:val="000080"/>
          <w:sz w:val="18"/>
          <w:szCs w:val="18"/>
        </w:rPr>
      </w:pPr>
      <w:r w:rsidRPr="008C31F3">
        <w:rPr>
          <w:rFonts w:ascii="Arial" w:hAnsi="Arial" w:cs="Arial"/>
          <w:color w:val="000080"/>
          <w:sz w:val="18"/>
          <w:szCs w:val="18"/>
        </w:rPr>
        <w:t xml:space="preserve">Notez bien que toutes les règles </w:t>
      </w:r>
      <w:r>
        <w:rPr>
          <w:rFonts w:ascii="Arial" w:hAnsi="Arial" w:cs="Arial"/>
          <w:color w:val="000080"/>
          <w:sz w:val="18"/>
          <w:szCs w:val="18"/>
        </w:rPr>
        <w:t>effectives pour 2026</w:t>
      </w:r>
      <w:r w:rsidRPr="008C31F3">
        <w:rPr>
          <w:rFonts w:ascii="Arial" w:hAnsi="Arial" w:cs="Arial"/>
          <w:color w:val="000080"/>
          <w:sz w:val="18"/>
          <w:szCs w:val="18"/>
        </w:rPr>
        <w:t xml:space="preserve"> par le CCC devront être respectées. Si un participant ou toute autre personne présente lors de l’événement commet une infraction, elle sera rapportée au CCC. Le Comité de discipline du CCC pourra prendre les mesures disciplinaires nécessaires.</w:t>
      </w:r>
    </w:p>
    <w:p w14:paraId="6E0A2781" w14:textId="77777777" w:rsidR="00556220" w:rsidRPr="008C31F3" w:rsidRDefault="00556220" w:rsidP="00556220">
      <w:pPr>
        <w:tabs>
          <w:tab w:val="left" w:pos="2835"/>
          <w:tab w:val="left" w:pos="5670"/>
        </w:tabs>
        <w:jc w:val="both"/>
        <w:outlineLvl w:val="0"/>
        <w:rPr>
          <w:rFonts w:ascii="Arial" w:hAnsi="Arial" w:cs="Arial"/>
          <w:b/>
          <w:color w:val="000080"/>
          <w:sz w:val="18"/>
          <w:szCs w:val="18"/>
        </w:rPr>
      </w:pPr>
      <w:r w:rsidRPr="008C31F3">
        <w:rPr>
          <w:rFonts w:ascii="Arial" w:hAnsi="Arial" w:cs="Arial"/>
          <w:b/>
          <w:color w:val="000080"/>
          <w:sz w:val="18"/>
          <w:szCs w:val="18"/>
        </w:rPr>
        <w:t>Article 17.6 du Club Canin Canadien (CCC) :</w:t>
      </w:r>
    </w:p>
    <w:p w14:paraId="169A64CB" w14:textId="77777777" w:rsidR="00556220" w:rsidRPr="008C31F3" w:rsidRDefault="00556220" w:rsidP="00556220">
      <w:pPr>
        <w:pStyle w:val="En-tte"/>
        <w:tabs>
          <w:tab w:val="clear" w:pos="4320"/>
          <w:tab w:val="clear" w:pos="8640"/>
        </w:tabs>
        <w:jc w:val="both"/>
        <w:rPr>
          <w:rFonts w:ascii="Arial" w:hAnsi="Arial" w:cs="Arial"/>
          <w:color w:val="000080"/>
          <w:sz w:val="18"/>
          <w:szCs w:val="18"/>
        </w:rPr>
      </w:pPr>
      <w:r w:rsidRPr="008C31F3">
        <w:rPr>
          <w:rFonts w:ascii="Arial" w:hAnsi="Arial" w:cs="Arial"/>
          <w:color w:val="000080"/>
          <w:sz w:val="18"/>
          <w:szCs w:val="18"/>
        </w:rPr>
        <w:t xml:space="preserve">Il est du ressort et du devoir du club organisateur de s’assurer à ce qu’un juge, un administrateur du club, un préposé d’enceinte, une personne bénévole ou un participant ne soit pas sujet à des indignités. Le président du Comité organisateur doit faire rapport au CCC dans les plus brefs délais de toute infraction à cette règle et le Comité de discipline du CCC aura toute l’autorité afin de prendre les mesures qu’il juge nécessaire. </w:t>
      </w:r>
    </w:p>
    <w:p w14:paraId="3C198CFF" w14:textId="77777777" w:rsidR="00556220" w:rsidRPr="0062321E" w:rsidRDefault="00556220" w:rsidP="00556220">
      <w:pPr>
        <w:pStyle w:val="En-tte"/>
        <w:tabs>
          <w:tab w:val="clear" w:pos="4320"/>
          <w:tab w:val="clear" w:pos="8640"/>
        </w:tabs>
        <w:spacing w:before="120"/>
        <w:jc w:val="both"/>
        <w:rPr>
          <w:rFonts w:ascii="Arial" w:hAnsi="Arial" w:cs="Arial"/>
          <w:b/>
          <w:color w:val="000080"/>
          <w:sz w:val="18"/>
          <w:szCs w:val="18"/>
        </w:rPr>
      </w:pPr>
      <w:r w:rsidRPr="0062321E">
        <w:rPr>
          <w:rFonts w:ascii="Arial" w:hAnsi="Arial" w:cs="Arial"/>
          <w:b/>
          <w:color w:val="000080"/>
          <w:sz w:val="18"/>
          <w:szCs w:val="18"/>
        </w:rPr>
        <w:t>Date de fermeture des inscriptions :</w:t>
      </w:r>
    </w:p>
    <w:p w14:paraId="3B42F6E4" w14:textId="77777777" w:rsidR="00556220" w:rsidRPr="0062321E" w:rsidRDefault="00556220" w:rsidP="00556220">
      <w:pPr>
        <w:pStyle w:val="En-tte"/>
        <w:numPr>
          <w:ilvl w:val="0"/>
          <w:numId w:val="1"/>
        </w:numPr>
        <w:tabs>
          <w:tab w:val="clear" w:pos="720"/>
          <w:tab w:val="clear" w:pos="4320"/>
          <w:tab w:val="clear" w:pos="8640"/>
          <w:tab w:val="num" w:pos="284"/>
        </w:tabs>
        <w:ind w:left="284" w:hanging="284"/>
        <w:jc w:val="both"/>
        <w:rPr>
          <w:rFonts w:ascii="Arial" w:hAnsi="Arial" w:cs="Arial"/>
          <w:color w:val="000080"/>
          <w:sz w:val="16"/>
          <w:szCs w:val="16"/>
        </w:rPr>
      </w:pPr>
      <w:r w:rsidRPr="0062321E">
        <w:rPr>
          <w:rFonts w:ascii="Arial" w:hAnsi="Arial" w:cs="Arial"/>
          <w:color w:val="000080"/>
          <w:sz w:val="18"/>
          <w:szCs w:val="18"/>
        </w:rPr>
        <w:t xml:space="preserve">Les fiches d’inscription et le paiement total doivent être rendus </w:t>
      </w:r>
      <w:r>
        <w:rPr>
          <w:rFonts w:ascii="Arial" w:hAnsi="Arial" w:cs="Arial"/>
          <w:b/>
          <w:color w:val="000080"/>
          <w:sz w:val="18"/>
          <w:szCs w:val="18"/>
        </w:rPr>
        <w:t>avant le lundi 29 juin</w:t>
      </w:r>
      <w:r w:rsidRPr="0062321E">
        <w:rPr>
          <w:rFonts w:ascii="Arial" w:hAnsi="Arial" w:cs="Arial"/>
          <w:b/>
          <w:color w:val="000080"/>
          <w:sz w:val="18"/>
          <w:szCs w:val="18"/>
        </w:rPr>
        <w:t xml:space="preserve"> à 18 heures</w:t>
      </w:r>
      <w:r w:rsidRPr="0062321E">
        <w:rPr>
          <w:rFonts w:ascii="Arial" w:hAnsi="Arial" w:cs="Arial"/>
          <w:color w:val="000080"/>
          <w:sz w:val="18"/>
          <w:szCs w:val="18"/>
        </w:rPr>
        <w:t xml:space="preserve">. </w:t>
      </w:r>
      <w:r w:rsidRPr="0062321E">
        <w:rPr>
          <w:rFonts w:ascii="Arial" w:hAnsi="Arial" w:cs="Arial"/>
          <w:color w:val="000080"/>
          <w:sz w:val="16"/>
          <w:szCs w:val="16"/>
        </w:rPr>
        <w:t>(Les chèques post datés ne sont pas acceptés).</w:t>
      </w:r>
    </w:p>
    <w:p w14:paraId="13066405" w14:textId="77777777" w:rsidR="00556220" w:rsidRPr="0062321E" w:rsidRDefault="00556220" w:rsidP="00556220">
      <w:pPr>
        <w:pStyle w:val="En-tte"/>
        <w:numPr>
          <w:ilvl w:val="0"/>
          <w:numId w:val="1"/>
        </w:numPr>
        <w:tabs>
          <w:tab w:val="clear" w:pos="720"/>
          <w:tab w:val="clear" w:pos="4320"/>
          <w:tab w:val="clear" w:pos="8640"/>
          <w:tab w:val="num" w:pos="284"/>
        </w:tabs>
        <w:ind w:left="284" w:hanging="284"/>
        <w:jc w:val="both"/>
        <w:rPr>
          <w:rFonts w:ascii="Arial" w:hAnsi="Arial" w:cs="Arial"/>
          <w:color w:val="000080"/>
          <w:sz w:val="18"/>
          <w:szCs w:val="18"/>
        </w:rPr>
      </w:pPr>
      <w:r w:rsidRPr="0062321E">
        <w:rPr>
          <w:rFonts w:ascii="Arial" w:hAnsi="Arial" w:cs="Arial"/>
          <w:color w:val="000080"/>
          <w:sz w:val="18"/>
          <w:szCs w:val="18"/>
        </w:rPr>
        <w:t>Le tirage au sort au</w:t>
      </w:r>
      <w:r>
        <w:rPr>
          <w:rFonts w:ascii="Arial" w:hAnsi="Arial" w:cs="Arial"/>
          <w:color w:val="000080"/>
          <w:sz w:val="18"/>
          <w:szCs w:val="18"/>
        </w:rPr>
        <w:t>ra lieu le jeudi 2 mai</w:t>
      </w:r>
      <w:r w:rsidRPr="0062321E">
        <w:rPr>
          <w:rFonts w:ascii="Arial" w:hAnsi="Arial" w:cs="Arial"/>
          <w:color w:val="000080"/>
          <w:sz w:val="18"/>
          <w:szCs w:val="18"/>
        </w:rPr>
        <w:t xml:space="preserve"> à 18 h 30 chez le secrétaire du test. Pour l</w:t>
      </w:r>
      <w:r>
        <w:rPr>
          <w:rFonts w:ascii="Arial" w:hAnsi="Arial" w:cs="Arial"/>
          <w:color w:val="000080"/>
          <w:sz w:val="18"/>
          <w:szCs w:val="18"/>
        </w:rPr>
        <w:t>’épreuve</w:t>
      </w:r>
      <w:r w:rsidRPr="0062321E">
        <w:rPr>
          <w:rFonts w:ascii="Arial" w:hAnsi="Arial" w:cs="Arial"/>
          <w:color w:val="000080"/>
          <w:sz w:val="18"/>
          <w:szCs w:val="18"/>
        </w:rPr>
        <w:t xml:space="preserve">, seulement les trois premiers participants de la journée seront avisés par téléphone. Pour les autres participants, il est de votre responsabilité d’être </w:t>
      </w:r>
      <w:r w:rsidRPr="0062321E">
        <w:rPr>
          <w:rFonts w:ascii="Arial" w:hAnsi="Arial" w:cs="Arial"/>
          <w:b/>
          <w:color w:val="000080"/>
          <w:sz w:val="18"/>
          <w:szCs w:val="18"/>
        </w:rPr>
        <w:t>présent sur le terrain pour 7 h 30</w:t>
      </w:r>
      <w:r w:rsidRPr="0062321E">
        <w:rPr>
          <w:rFonts w:ascii="Arial" w:hAnsi="Arial" w:cs="Arial"/>
          <w:color w:val="000080"/>
          <w:sz w:val="18"/>
          <w:szCs w:val="18"/>
        </w:rPr>
        <w:t xml:space="preserve"> (1</w:t>
      </w:r>
      <w:r w:rsidRPr="0062321E">
        <w:rPr>
          <w:rFonts w:ascii="Arial" w:hAnsi="Arial" w:cs="Arial"/>
          <w:color w:val="000080"/>
          <w:sz w:val="18"/>
          <w:szCs w:val="18"/>
          <w:vertAlign w:val="superscript"/>
        </w:rPr>
        <w:t>er</w:t>
      </w:r>
      <w:r w:rsidRPr="0062321E">
        <w:rPr>
          <w:rFonts w:ascii="Arial" w:hAnsi="Arial" w:cs="Arial"/>
          <w:color w:val="000080"/>
          <w:sz w:val="18"/>
          <w:szCs w:val="18"/>
        </w:rPr>
        <w:t xml:space="preserve"> départ à 8 heures).</w:t>
      </w:r>
      <w:r w:rsidRPr="0062321E">
        <w:rPr>
          <w:rFonts w:ascii="Arial" w:hAnsi="Arial" w:cs="Arial"/>
          <w:vanish/>
          <w:color w:val="000080"/>
          <w:sz w:val="18"/>
          <w:szCs w:val="18"/>
        </w:rPr>
        <w:t xml:space="preserve">. </w:t>
      </w:r>
    </w:p>
    <w:p w14:paraId="7737C976" w14:textId="77777777" w:rsidR="00556220" w:rsidRPr="0062321E" w:rsidRDefault="00556220" w:rsidP="00556220">
      <w:pPr>
        <w:pStyle w:val="En-tte"/>
        <w:numPr>
          <w:ilvl w:val="0"/>
          <w:numId w:val="1"/>
        </w:numPr>
        <w:tabs>
          <w:tab w:val="clear" w:pos="720"/>
          <w:tab w:val="clear" w:pos="4320"/>
          <w:tab w:val="clear" w:pos="8640"/>
          <w:tab w:val="num" w:pos="284"/>
        </w:tabs>
        <w:ind w:left="284" w:hanging="284"/>
        <w:jc w:val="both"/>
        <w:rPr>
          <w:rFonts w:ascii="Arial" w:hAnsi="Arial" w:cs="Arial"/>
          <w:color w:val="000080"/>
          <w:sz w:val="18"/>
          <w:szCs w:val="18"/>
        </w:rPr>
      </w:pPr>
      <w:r w:rsidRPr="0062321E">
        <w:rPr>
          <w:rFonts w:ascii="Arial" w:hAnsi="Arial" w:cs="Arial"/>
          <w:color w:val="000080"/>
          <w:sz w:val="18"/>
          <w:szCs w:val="18"/>
        </w:rPr>
        <w:t>Les formulaires d’inscription complétés et accompagnés d’une photocopie du certificat d’enregistrement seront acceptés par courrier, télécopie ou courriel au secrétaire de test avant la date de fermeture.</w:t>
      </w:r>
    </w:p>
    <w:p w14:paraId="3238B62B" w14:textId="77777777" w:rsidR="00556220" w:rsidRPr="0062321E" w:rsidRDefault="00556220" w:rsidP="00556220">
      <w:pPr>
        <w:numPr>
          <w:ilvl w:val="0"/>
          <w:numId w:val="1"/>
        </w:numPr>
        <w:tabs>
          <w:tab w:val="clear" w:pos="720"/>
          <w:tab w:val="num" w:pos="284"/>
          <w:tab w:val="left" w:pos="2835"/>
          <w:tab w:val="left" w:pos="5670"/>
        </w:tabs>
        <w:spacing w:after="0" w:line="240" w:lineRule="auto"/>
        <w:ind w:left="284" w:hanging="284"/>
        <w:jc w:val="both"/>
        <w:rPr>
          <w:rFonts w:ascii="Arial" w:hAnsi="Arial" w:cs="Arial"/>
          <w:color w:val="000080"/>
          <w:sz w:val="18"/>
          <w:szCs w:val="18"/>
        </w:rPr>
      </w:pPr>
      <w:r w:rsidRPr="0062321E">
        <w:rPr>
          <w:rFonts w:ascii="Arial" w:hAnsi="Arial" w:cs="Arial"/>
          <w:color w:val="000080"/>
          <w:sz w:val="18"/>
          <w:szCs w:val="18"/>
        </w:rPr>
        <w:t>Les places sont limitées, le choix des participants se fera dans l'ordre de réception des fiches d'inscription.</w:t>
      </w:r>
    </w:p>
    <w:p w14:paraId="44B164AA" w14:textId="77777777" w:rsidR="00556220" w:rsidRPr="0062321E" w:rsidRDefault="00556220" w:rsidP="00556220">
      <w:pPr>
        <w:pStyle w:val="En-tte"/>
        <w:numPr>
          <w:ilvl w:val="0"/>
          <w:numId w:val="1"/>
        </w:numPr>
        <w:tabs>
          <w:tab w:val="clear" w:pos="720"/>
          <w:tab w:val="clear" w:pos="4320"/>
          <w:tab w:val="clear" w:pos="8640"/>
          <w:tab w:val="num" w:pos="284"/>
        </w:tabs>
        <w:ind w:left="284" w:hanging="284"/>
        <w:jc w:val="both"/>
        <w:rPr>
          <w:rFonts w:ascii="Arial" w:hAnsi="Arial" w:cs="Arial"/>
          <w:color w:val="000080"/>
          <w:sz w:val="18"/>
          <w:szCs w:val="18"/>
        </w:rPr>
      </w:pPr>
      <w:r>
        <w:rPr>
          <w:rFonts w:ascii="Arial" w:hAnsi="Arial" w:cs="Arial"/>
          <w:color w:val="000080"/>
          <w:sz w:val="18"/>
          <w:szCs w:val="18"/>
        </w:rPr>
        <w:t>Le CCAL</w:t>
      </w:r>
      <w:r w:rsidRPr="0062321E">
        <w:rPr>
          <w:rFonts w:ascii="Arial" w:hAnsi="Arial" w:cs="Arial"/>
          <w:color w:val="000080"/>
          <w:sz w:val="18"/>
          <w:szCs w:val="18"/>
        </w:rPr>
        <w:t xml:space="preserve"> n’acceptera aucune inscription et/ou annulation après la date limite.</w:t>
      </w:r>
    </w:p>
    <w:p w14:paraId="646FADD0" w14:textId="77777777" w:rsidR="00556220" w:rsidRPr="0062321E" w:rsidRDefault="00556220" w:rsidP="00556220">
      <w:pPr>
        <w:pStyle w:val="En-tte"/>
        <w:numPr>
          <w:ilvl w:val="0"/>
          <w:numId w:val="1"/>
        </w:numPr>
        <w:tabs>
          <w:tab w:val="clear" w:pos="720"/>
          <w:tab w:val="clear" w:pos="4320"/>
          <w:tab w:val="clear" w:pos="8640"/>
          <w:tab w:val="num" w:pos="284"/>
        </w:tabs>
        <w:ind w:left="284" w:hanging="284"/>
        <w:jc w:val="both"/>
        <w:rPr>
          <w:rFonts w:ascii="Arial" w:hAnsi="Arial" w:cs="Arial"/>
          <w:color w:val="000080"/>
          <w:sz w:val="18"/>
          <w:szCs w:val="18"/>
        </w:rPr>
      </w:pPr>
      <w:r w:rsidRPr="0062321E">
        <w:rPr>
          <w:rFonts w:ascii="Arial" w:hAnsi="Arial" w:cs="Arial"/>
          <w:color w:val="000080"/>
          <w:sz w:val="18"/>
          <w:szCs w:val="18"/>
        </w:rPr>
        <w:t>La seule annulation sera celle d’un(e) chien(ne) blessé(e), malade ou décédé(e).</w:t>
      </w:r>
    </w:p>
    <w:p w14:paraId="2B6BFF85" w14:textId="77777777" w:rsidR="00556220" w:rsidRPr="008C31F3" w:rsidRDefault="00556220" w:rsidP="00556220">
      <w:pPr>
        <w:pStyle w:val="En-tte"/>
        <w:tabs>
          <w:tab w:val="clear" w:pos="4320"/>
          <w:tab w:val="clear" w:pos="8640"/>
        </w:tabs>
        <w:jc w:val="both"/>
        <w:rPr>
          <w:rFonts w:ascii="Arial" w:hAnsi="Arial" w:cs="Arial"/>
          <w:color w:val="000080"/>
          <w:sz w:val="18"/>
          <w:szCs w:val="18"/>
        </w:rPr>
      </w:pPr>
      <w:r w:rsidRPr="0062321E">
        <w:rPr>
          <w:rFonts w:ascii="Arial" w:hAnsi="Arial" w:cs="Arial"/>
          <w:color w:val="000080"/>
          <w:sz w:val="18"/>
          <w:szCs w:val="18"/>
        </w:rPr>
        <w:t>Le propriétaire sera remboursé dans les trente (30</w:t>
      </w:r>
      <w:proofErr w:type="gramStart"/>
      <w:r w:rsidRPr="0062321E">
        <w:rPr>
          <w:rFonts w:ascii="Arial" w:hAnsi="Arial" w:cs="Arial"/>
          <w:color w:val="000080"/>
          <w:sz w:val="18"/>
          <w:szCs w:val="18"/>
        </w:rPr>
        <w:t>)  jours</w:t>
      </w:r>
      <w:proofErr w:type="gramEnd"/>
      <w:r w:rsidRPr="0062321E">
        <w:rPr>
          <w:rFonts w:ascii="Arial" w:hAnsi="Arial" w:cs="Arial"/>
          <w:color w:val="000080"/>
          <w:sz w:val="18"/>
          <w:szCs w:val="18"/>
        </w:rPr>
        <w:t xml:space="preserve"> suivant l’épreuve après avoir fourni une preuve certifiée d’un vétérinaire au Comité organisateur.</w:t>
      </w:r>
    </w:p>
    <w:p w14:paraId="69366DED" w14:textId="77777777" w:rsidR="00556220" w:rsidRPr="008C31F3" w:rsidRDefault="00556220" w:rsidP="00556220">
      <w:pPr>
        <w:tabs>
          <w:tab w:val="left" w:pos="2835"/>
          <w:tab w:val="left" w:pos="5670"/>
        </w:tabs>
        <w:spacing w:before="120"/>
        <w:jc w:val="both"/>
        <w:rPr>
          <w:rFonts w:ascii="Arial" w:hAnsi="Arial" w:cs="Arial"/>
          <w:b/>
          <w:color w:val="000080"/>
          <w:sz w:val="18"/>
          <w:szCs w:val="18"/>
        </w:rPr>
      </w:pPr>
      <w:r w:rsidRPr="008C31F3">
        <w:rPr>
          <w:rFonts w:ascii="Arial" w:hAnsi="Arial" w:cs="Arial"/>
          <w:b/>
          <w:color w:val="000080"/>
          <w:sz w:val="18"/>
          <w:szCs w:val="18"/>
        </w:rPr>
        <w:t xml:space="preserve">Au sujet des frais supplémentaires : </w:t>
      </w:r>
    </w:p>
    <w:p w14:paraId="68240A6A" w14:textId="77777777" w:rsidR="00556220" w:rsidRPr="008C31F3" w:rsidRDefault="00556220" w:rsidP="00556220">
      <w:pPr>
        <w:tabs>
          <w:tab w:val="left" w:pos="284"/>
          <w:tab w:val="left" w:pos="2835"/>
          <w:tab w:val="left" w:pos="5670"/>
        </w:tabs>
        <w:spacing w:before="120"/>
        <w:jc w:val="both"/>
        <w:rPr>
          <w:rFonts w:ascii="Arial" w:hAnsi="Arial" w:cs="Arial"/>
          <w:color w:val="000080"/>
          <w:sz w:val="18"/>
          <w:szCs w:val="18"/>
        </w:rPr>
      </w:pPr>
      <w:r w:rsidRPr="008C31F3">
        <w:rPr>
          <w:rFonts w:ascii="Arial" w:hAnsi="Arial" w:cs="Arial"/>
          <w:color w:val="000080"/>
          <w:sz w:val="18"/>
          <w:szCs w:val="18"/>
        </w:rPr>
        <w:t>1)</w:t>
      </w:r>
      <w:r w:rsidRPr="008C31F3">
        <w:rPr>
          <w:rFonts w:ascii="Arial" w:hAnsi="Arial" w:cs="Arial"/>
          <w:color w:val="000080"/>
          <w:sz w:val="18"/>
          <w:szCs w:val="18"/>
        </w:rPr>
        <w:tab/>
        <w:t>Un chien non enregistré au CCC est admissible, si :</w:t>
      </w:r>
    </w:p>
    <w:p w14:paraId="49B0853C" w14:textId="77777777" w:rsidR="00556220" w:rsidRPr="008C31F3"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color w:val="000080"/>
          <w:sz w:val="18"/>
          <w:szCs w:val="18"/>
        </w:rPr>
        <w:tab/>
        <w:t>a) il est né au Canada, il fait partie d'une portée enregistrable au CCC ;</w:t>
      </w:r>
    </w:p>
    <w:p w14:paraId="13F42AE3" w14:textId="77777777" w:rsidR="0055622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color w:val="000080"/>
          <w:sz w:val="18"/>
          <w:szCs w:val="18"/>
        </w:rPr>
        <w:tab/>
        <w:t>b) il est né à l'extérieur du Canada, et enregistrable au registre du CCC.</w:t>
      </w:r>
    </w:p>
    <w:p w14:paraId="191E0302" w14:textId="77777777" w:rsidR="00556220" w:rsidRDefault="00556220" w:rsidP="00556220">
      <w:pPr>
        <w:tabs>
          <w:tab w:val="left" w:pos="284"/>
          <w:tab w:val="left" w:pos="2835"/>
          <w:tab w:val="left" w:pos="5670"/>
        </w:tabs>
        <w:jc w:val="both"/>
        <w:rPr>
          <w:rFonts w:ascii="Arial" w:hAnsi="Arial" w:cs="Arial"/>
          <w:color w:val="000080"/>
          <w:sz w:val="18"/>
          <w:szCs w:val="18"/>
        </w:rPr>
      </w:pPr>
    </w:p>
    <w:p w14:paraId="2F663493" w14:textId="77777777" w:rsidR="00556220" w:rsidRDefault="00556220" w:rsidP="00556220">
      <w:pPr>
        <w:tabs>
          <w:tab w:val="left" w:pos="284"/>
          <w:tab w:val="left" w:pos="2835"/>
          <w:tab w:val="left" w:pos="5670"/>
        </w:tabs>
        <w:jc w:val="both"/>
        <w:rPr>
          <w:rFonts w:ascii="Arial" w:hAnsi="Arial" w:cs="Arial"/>
          <w:color w:val="000080"/>
          <w:sz w:val="18"/>
          <w:szCs w:val="18"/>
        </w:rPr>
      </w:pPr>
      <w:r>
        <w:rPr>
          <w:rFonts w:ascii="Arial" w:hAnsi="Arial" w:cs="Arial"/>
          <w:color w:val="000080"/>
          <w:sz w:val="18"/>
          <w:szCs w:val="18"/>
        </w:rPr>
        <w:t xml:space="preserve">Un droit pour chien en attente d’enregistrement, tel que préétabli par le Club Canin Canadien, doit accompagner le formulaire d’inscription de tout chien pour lequel en numéro d’enregistrement auprès du CCC, un numéro d’inscription à l’événement (ERN), un numéro de </w:t>
      </w:r>
      <w:r>
        <w:rPr>
          <w:rFonts w:ascii="Arial" w:hAnsi="Arial" w:cs="Arial"/>
          <w:color w:val="000080"/>
          <w:sz w:val="18"/>
          <w:szCs w:val="18"/>
        </w:rPr>
        <w:lastRenderedPageBreak/>
        <w:t>participation à l’événement (ERN), un numéro de participation à l’événement (PEN) ou un numéro de certification races diverses (MCN) ne figure pas au formulaire d’inscription</w:t>
      </w:r>
    </w:p>
    <w:p w14:paraId="7EFBC4DD" w14:textId="77777777" w:rsidR="00556220" w:rsidRPr="00E45A2E" w:rsidRDefault="00556220" w:rsidP="00556220">
      <w:pPr>
        <w:tabs>
          <w:tab w:val="left" w:pos="284"/>
          <w:tab w:val="left" w:pos="2835"/>
          <w:tab w:val="left" w:pos="5670"/>
        </w:tabs>
        <w:jc w:val="both"/>
        <w:rPr>
          <w:rFonts w:ascii="Arial" w:hAnsi="Arial" w:cs="Arial"/>
          <w:b/>
          <w:color w:val="000080"/>
          <w:sz w:val="18"/>
          <w:szCs w:val="18"/>
        </w:rPr>
      </w:pPr>
    </w:p>
    <w:p w14:paraId="1BBC4DD8" w14:textId="77777777" w:rsidR="00556220" w:rsidRPr="00E45A2E" w:rsidRDefault="00556220" w:rsidP="00556220">
      <w:pPr>
        <w:tabs>
          <w:tab w:val="left" w:pos="284"/>
          <w:tab w:val="left" w:pos="2835"/>
          <w:tab w:val="left" w:pos="5670"/>
        </w:tabs>
        <w:jc w:val="both"/>
        <w:rPr>
          <w:rFonts w:ascii="Arial" w:hAnsi="Arial" w:cs="Arial"/>
          <w:color w:val="000080"/>
          <w:sz w:val="18"/>
          <w:szCs w:val="18"/>
        </w:rPr>
      </w:pPr>
      <w:r w:rsidRPr="00E45A2E">
        <w:rPr>
          <w:rFonts w:ascii="Arial" w:hAnsi="Arial" w:cs="Arial"/>
          <w:b/>
          <w:color w:val="000080"/>
          <w:sz w:val="18"/>
          <w:szCs w:val="18"/>
        </w:rPr>
        <w:t>Prix</w:t>
      </w:r>
      <w:r>
        <w:rPr>
          <w:rFonts w:ascii="Arial" w:hAnsi="Arial" w:cs="Arial"/>
          <w:b/>
          <w:color w:val="000080"/>
          <w:sz w:val="18"/>
          <w:szCs w:val="18"/>
        </w:rPr>
        <w:t xml:space="preserve"> : </w:t>
      </w:r>
      <w:r w:rsidRPr="00E45A2E">
        <w:rPr>
          <w:rFonts w:ascii="Arial" w:hAnsi="Arial" w:cs="Arial"/>
          <w:color w:val="000080"/>
          <w:sz w:val="18"/>
          <w:szCs w:val="18"/>
        </w:rPr>
        <w:t>Des rubans avec des rosettes seront remis aux chiens ayant un pointage qualificatif.</w:t>
      </w:r>
    </w:p>
    <w:p w14:paraId="22031F2D" w14:textId="77777777" w:rsidR="00556220" w:rsidRDefault="00556220" w:rsidP="00556220">
      <w:pPr>
        <w:tabs>
          <w:tab w:val="left" w:pos="284"/>
          <w:tab w:val="left" w:pos="2835"/>
          <w:tab w:val="left" w:pos="5670"/>
        </w:tabs>
        <w:jc w:val="both"/>
        <w:rPr>
          <w:rFonts w:ascii="Arial" w:hAnsi="Arial" w:cs="Arial"/>
          <w:color w:val="000080"/>
          <w:sz w:val="18"/>
          <w:szCs w:val="18"/>
        </w:rPr>
      </w:pPr>
      <w:r>
        <w:rPr>
          <w:rFonts w:ascii="Arial" w:hAnsi="Arial" w:cs="Arial"/>
          <w:color w:val="000080"/>
          <w:sz w:val="18"/>
          <w:szCs w:val="18"/>
        </w:rPr>
        <w:t>.</w:t>
      </w:r>
    </w:p>
    <w:p w14:paraId="6CCFD4AA" w14:textId="76B06CE8" w:rsidR="0055622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b/>
          <w:color w:val="000080"/>
          <w:sz w:val="18"/>
          <w:szCs w:val="18"/>
        </w:rPr>
        <w:t xml:space="preserve">Oiseaux : </w:t>
      </w:r>
      <w:r w:rsidRPr="008C31F3">
        <w:rPr>
          <w:rFonts w:ascii="Arial" w:hAnsi="Arial" w:cs="Arial"/>
          <w:color w:val="000080"/>
          <w:sz w:val="18"/>
          <w:szCs w:val="18"/>
        </w:rPr>
        <w:t>Les oiseaux utilisés seront des bartavelles et/ou des colins de virginie et/ou des pigeons et/ou de</w:t>
      </w:r>
      <w:r>
        <w:rPr>
          <w:rFonts w:ascii="Arial" w:hAnsi="Arial" w:cs="Arial"/>
          <w:color w:val="000080"/>
          <w:sz w:val="18"/>
          <w:szCs w:val="18"/>
        </w:rPr>
        <w:t xml:space="preserve">s faisans pour le parcours </w:t>
      </w:r>
      <w:r w:rsidRPr="008C31F3">
        <w:rPr>
          <w:rFonts w:ascii="Arial" w:hAnsi="Arial" w:cs="Arial"/>
          <w:color w:val="000080"/>
          <w:sz w:val="18"/>
          <w:szCs w:val="18"/>
        </w:rPr>
        <w:t xml:space="preserve">pour tous les participants. Tous les oiseaux arrêtés pourront </w:t>
      </w:r>
      <w:r w:rsidRPr="008C31F3">
        <w:rPr>
          <w:rFonts w:ascii="Arial" w:hAnsi="Arial" w:cs="Arial"/>
          <w:color w:val="000080"/>
          <w:sz w:val="18"/>
          <w:szCs w:val="18"/>
        </w:rPr>
        <w:t>être</w:t>
      </w:r>
      <w:r w:rsidRPr="008C31F3">
        <w:rPr>
          <w:rFonts w:ascii="Arial" w:hAnsi="Arial" w:cs="Arial"/>
          <w:color w:val="000080"/>
          <w:sz w:val="18"/>
          <w:szCs w:val="18"/>
        </w:rPr>
        <w:t xml:space="preserve"> tirés et rappo</w:t>
      </w:r>
      <w:r>
        <w:rPr>
          <w:rFonts w:ascii="Arial" w:hAnsi="Arial" w:cs="Arial"/>
          <w:color w:val="000080"/>
          <w:sz w:val="18"/>
          <w:szCs w:val="18"/>
        </w:rPr>
        <w:t>rtés dans la classe FD,</w:t>
      </w:r>
      <w:r>
        <w:rPr>
          <w:rFonts w:ascii="Arial" w:hAnsi="Arial" w:cs="Arial"/>
          <w:color w:val="000080"/>
          <w:sz w:val="18"/>
          <w:szCs w:val="18"/>
        </w:rPr>
        <w:t xml:space="preserve"> </w:t>
      </w:r>
      <w:r>
        <w:rPr>
          <w:rFonts w:ascii="Arial" w:hAnsi="Arial" w:cs="Arial"/>
          <w:color w:val="000080"/>
          <w:sz w:val="18"/>
          <w:szCs w:val="18"/>
        </w:rPr>
        <w:t>FDA,</w:t>
      </w:r>
      <w:r>
        <w:rPr>
          <w:rFonts w:ascii="Arial" w:hAnsi="Arial" w:cs="Arial"/>
          <w:color w:val="000080"/>
          <w:sz w:val="18"/>
          <w:szCs w:val="18"/>
        </w:rPr>
        <w:t xml:space="preserve"> </w:t>
      </w:r>
      <w:r>
        <w:rPr>
          <w:rFonts w:ascii="Arial" w:hAnsi="Arial" w:cs="Arial"/>
          <w:color w:val="000080"/>
          <w:sz w:val="18"/>
          <w:szCs w:val="18"/>
        </w:rPr>
        <w:t>FDX</w:t>
      </w:r>
      <w:r w:rsidRPr="008C31F3">
        <w:rPr>
          <w:rFonts w:ascii="Arial" w:hAnsi="Arial" w:cs="Arial"/>
          <w:color w:val="000080"/>
          <w:sz w:val="18"/>
          <w:szCs w:val="18"/>
        </w:rPr>
        <w:t xml:space="preserve">. Les tirs ne seront faits que par les tireurs officiels de l'événement. Un pistolet de départ </w:t>
      </w:r>
      <w:r>
        <w:rPr>
          <w:rFonts w:ascii="Arial" w:hAnsi="Arial" w:cs="Arial"/>
          <w:color w:val="000080"/>
          <w:sz w:val="18"/>
          <w:szCs w:val="18"/>
        </w:rPr>
        <w:t>sera utilisé pour la classe FDJ et l’eau du FDX.</w:t>
      </w:r>
    </w:p>
    <w:p w14:paraId="7C1E7D5B" w14:textId="77777777" w:rsidR="0055622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b/>
          <w:color w:val="000080"/>
          <w:sz w:val="18"/>
          <w:szCs w:val="18"/>
        </w:rPr>
        <w:t>Terrain et parcours :</w:t>
      </w:r>
      <w:r w:rsidRPr="008C31F3">
        <w:rPr>
          <w:rFonts w:ascii="Arial" w:hAnsi="Arial" w:cs="Arial"/>
          <w:color w:val="000080"/>
          <w:sz w:val="18"/>
          <w:szCs w:val="18"/>
        </w:rPr>
        <w:t xml:space="preserve"> Les épreuves de chasse seront tenu</w:t>
      </w:r>
      <w:r>
        <w:rPr>
          <w:rFonts w:ascii="Arial" w:hAnsi="Arial" w:cs="Arial"/>
          <w:color w:val="000080"/>
          <w:sz w:val="18"/>
          <w:szCs w:val="18"/>
        </w:rPr>
        <w:t>e</w:t>
      </w:r>
      <w:r w:rsidRPr="008C31F3">
        <w:rPr>
          <w:rFonts w:ascii="Arial" w:hAnsi="Arial" w:cs="Arial"/>
          <w:color w:val="000080"/>
          <w:sz w:val="18"/>
          <w:szCs w:val="18"/>
        </w:rPr>
        <w:t>s au terr</w:t>
      </w:r>
      <w:r>
        <w:rPr>
          <w:rFonts w:ascii="Arial" w:hAnsi="Arial" w:cs="Arial"/>
          <w:color w:val="000080"/>
          <w:sz w:val="18"/>
          <w:szCs w:val="18"/>
        </w:rPr>
        <w:t>ain du CCAL à St Canut</w:t>
      </w:r>
      <w:r w:rsidRPr="008C31F3">
        <w:rPr>
          <w:rFonts w:ascii="Arial" w:hAnsi="Arial" w:cs="Arial"/>
          <w:color w:val="000080"/>
          <w:sz w:val="18"/>
          <w:szCs w:val="18"/>
        </w:rPr>
        <w:t>, Québec. Le parcours sera de type « unique sans zone de gibier définie » et l’organisation se réserve la possibilité d’utiliser un second parcours sans zone de gibier définie</w:t>
      </w:r>
    </w:p>
    <w:p w14:paraId="38BC1926" w14:textId="77777777" w:rsidR="00556220" w:rsidRDefault="00556220" w:rsidP="00556220">
      <w:pPr>
        <w:tabs>
          <w:tab w:val="left" w:pos="284"/>
          <w:tab w:val="left" w:pos="2835"/>
          <w:tab w:val="left" w:pos="5670"/>
        </w:tabs>
        <w:jc w:val="both"/>
        <w:rPr>
          <w:rFonts w:ascii="Arial" w:hAnsi="Arial" w:cs="Arial"/>
          <w:color w:val="000080"/>
          <w:sz w:val="18"/>
          <w:szCs w:val="18"/>
        </w:rPr>
      </w:pPr>
      <w:r>
        <w:rPr>
          <w:rFonts w:ascii="Arial" w:hAnsi="Arial" w:cs="Arial"/>
          <w:b/>
          <w:color w:val="000080"/>
          <w:sz w:val="18"/>
          <w:szCs w:val="18"/>
        </w:rPr>
        <w:t>Lors</w:t>
      </w:r>
      <w:r w:rsidRPr="008C31F3">
        <w:rPr>
          <w:rFonts w:ascii="Arial" w:hAnsi="Arial" w:cs="Arial"/>
          <w:b/>
          <w:color w:val="000080"/>
          <w:sz w:val="18"/>
          <w:szCs w:val="18"/>
        </w:rPr>
        <w:t xml:space="preserve"> de l’épreuve</w:t>
      </w:r>
      <w:r>
        <w:rPr>
          <w:rFonts w:ascii="Arial" w:hAnsi="Arial" w:cs="Arial"/>
          <w:b/>
          <w:color w:val="000080"/>
          <w:sz w:val="18"/>
          <w:szCs w:val="18"/>
        </w:rPr>
        <w:t xml:space="preserve"> FDA et FDX</w:t>
      </w:r>
      <w:r w:rsidRPr="008C31F3">
        <w:rPr>
          <w:rFonts w:ascii="Arial" w:hAnsi="Arial" w:cs="Arial"/>
          <w:b/>
          <w:color w:val="000080"/>
          <w:sz w:val="18"/>
          <w:szCs w:val="18"/>
        </w:rPr>
        <w:t>.</w:t>
      </w:r>
      <w:r w:rsidRPr="008C31F3">
        <w:rPr>
          <w:rFonts w:ascii="Arial" w:hAnsi="Arial" w:cs="Arial"/>
          <w:color w:val="000080"/>
          <w:sz w:val="18"/>
          <w:szCs w:val="18"/>
        </w:rPr>
        <w:t>, le parcours sera fait en pair</w:t>
      </w:r>
      <w:r>
        <w:rPr>
          <w:rFonts w:ascii="Arial" w:hAnsi="Arial" w:cs="Arial"/>
          <w:color w:val="000080"/>
          <w:sz w:val="18"/>
          <w:szCs w:val="18"/>
        </w:rPr>
        <w:t>es</w:t>
      </w:r>
      <w:r w:rsidRPr="008C31F3">
        <w:rPr>
          <w:rFonts w:ascii="Arial" w:hAnsi="Arial" w:cs="Arial"/>
          <w:color w:val="000080"/>
          <w:sz w:val="18"/>
          <w:szCs w:val="18"/>
        </w:rPr>
        <w:t xml:space="preserve"> selon les articles 10.3, 11.1.1 et 12.1.3 des règlements pour épreuves de chasse.</w:t>
      </w:r>
    </w:p>
    <w:p w14:paraId="231DA1D8" w14:textId="77777777" w:rsidR="0055622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b/>
          <w:color w:val="000080"/>
          <w:sz w:val="18"/>
          <w:szCs w:val="18"/>
        </w:rPr>
        <w:t xml:space="preserve">Les chiennes en chaleur </w:t>
      </w:r>
      <w:r>
        <w:rPr>
          <w:rFonts w:ascii="Arial" w:hAnsi="Arial" w:cs="Arial"/>
          <w:b/>
          <w:color w:val="000080"/>
          <w:sz w:val="18"/>
          <w:szCs w:val="18"/>
        </w:rPr>
        <w:t>pourront parcourir en épreuve</w:t>
      </w:r>
      <w:r w:rsidRPr="008C31F3">
        <w:rPr>
          <w:rFonts w:ascii="Arial" w:hAnsi="Arial" w:cs="Arial"/>
          <w:b/>
          <w:color w:val="000080"/>
          <w:sz w:val="18"/>
          <w:szCs w:val="18"/>
        </w:rPr>
        <w:t xml:space="preserve"> du CCC. </w:t>
      </w:r>
      <w:r w:rsidRPr="008C31F3">
        <w:rPr>
          <w:rFonts w:ascii="Arial" w:hAnsi="Arial" w:cs="Arial"/>
          <w:color w:val="000080"/>
          <w:sz w:val="18"/>
          <w:szCs w:val="18"/>
        </w:rPr>
        <w:t>Il est du ressort du propriétaire ou du manieur de la chienne d’en aviser le Comité organisateur afin de faire évaluer la chienne sans nuire aux autres chiens mâles inscrits, selon les articles 6.5.1 et 6.4.1.</w:t>
      </w:r>
    </w:p>
    <w:p w14:paraId="42D6A98B" w14:textId="77777777" w:rsidR="0055622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b/>
          <w:color w:val="000080"/>
          <w:sz w:val="18"/>
          <w:szCs w:val="18"/>
        </w:rPr>
        <w:t>Le port du dossard</w:t>
      </w:r>
      <w:r>
        <w:rPr>
          <w:rFonts w:ascii="Arial" w:hAnsi="Arial" w:cs="Arial"/>
          <w:b/>
          <w:color w:val="000080"/>
          <w:sz w:val="18"/>
          <w:szCs w:val="18"/>
        </w:rPr>
        <w:t>, le permis de chasse au petit gibier</w:t>
      </w:r>
      <w:r w:rsidRPr="008C31F3">
        <w:rPr>
          <w:rFonts w:ascii="Arial" w:hAnsi="Arial" w:cs="Arial"/>
          <w:b/>
          <w:color w:val="000080"/>
          <w:sz w:val="18"/>
          <w:szCs w:val="18"/>
        </w:rPr>
        <w:t xml:space="preserve"> et la plaquette d'identification du chien sont obligatoires.</w:t>
      </w:r>
    </w:p>
    <w:p w14:paraId="40331DAD" w14:textId="5DF5A07A" w:rsidR="0055622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b/>
          <w:color w:val="000080"/>
          <w:sz w:val="18"/>
          <w:szCs w:val="18"/>
        </w:rPr>
        <w:t>La pos</w:t>
      </w:r>
      <w:r>
        <w:rPr>
          <w:rFonts w:ascii="Arial" w:hAnsi="Arial" w:cs="Arial"/>
          <w:b/>
          <w:color w:val="000080"/>
          <w:sz w:val="18"/>
          <w:szCs w:val="18"/>
        </w:rPr>
        <w:t xml:space="preserve">sibilité de juger </w:t>
      </w:r>
      <w:r w:rsidRPr="008C31F3">
        <w:rPr>
          <w:rFonts w:ascii="Arial" w:hAnsi="Arial" w:cs="Arial"/>
          <w:b/>
          <w:color w:val="000080"/>
          <w:sz w:val="18"/>
          <w:szCs w:val="18"/>
        </w:rPr>
        <w:t>l’épreuve sera limitée par le coucher du soleil.</w:t>
      </w:r>
    </w:p>
    <w:p w14:paraId="04064A12" w14:textId="77777777" w:rsidR="00556220" w:rsidRPr="00AE01E0" w:rsidRDefault="00556220" w:rsidP="00556220">
      <w:pPr>
        <w:tabs>
          <w:tab w:val="left" w:pos="284"/>
          <w:tab w:val="left" w:pos="2835"/>
          <w:tab w:val="left" w:pos="5670"/>
        </w:tabs>
        <w:jc w:val="both"/>
        <w:rPr>
          <w:rFonts w:ascii="Arial" w:hAnsi="Arial" w:cs="Arial"/>
          <w:color w:val="000080"/>
          <w:sz w:val="18"/>
          <w:szCs w:val="18"/>
        </w:rPr>
      </w:pPr>
      <w:r w:rsidRPr="008C31F3">
        <w:rPr>
          <w:rFonts w:ascii="Arial" w:hAnsi="Arial" w:cs="Arial"/>
          <w:b/>
          <w:color w:val="000080"/>
          <w:sz w:val="18"/>
          <w:szCs w:val="18"/>
        </w:rPr>
        <w:t>Aucune boisson alcoolisée ne sera tolérée sur le parcours.</w:t>
      </w:r>
    </w:p>
    <w:p w14:paraId="00544E50" w14:textId="77777777" w:rsidR="00556220" w:rsidRDefault="00556220" w:rsidP="00556220">
      <w:pPr>
        <w:tabs>
          <w:tab w:val="left" w:pos="2835"/>
          <w:tab w:val="left" w:pos="5670"/>
        </w:tabs>
        <w:spacing w:before="120"/>
        <w:rPr>
          <w:rFonts w:ascii="Arial" w:hAnsi="Arial" w:cs="Arial"/>
          <w:b/>
          <w:color w:val="000080"/>
          <w:sz w:val="18"/>
          <w:szCs w:val="18"/>
        </w:rPr>
      </w:pPr>
    </w:p>
    <w:p w14:paraId="3D4D0843" w14:textId="77777777" w:rsidR="00556220" w:rsidRDefault="00556220" w:rsidP="00556220">
      <w:pPr>
        <w:tabs>
          <w:tab w:val="left" w:pos="2835"/>
          <w:tab w:val="left" w:pos="5670"/>
        </w:tabs>
        <w:spacing w:before="120"/>
        <w:jc w:val="center"/>
        <w:rPr>
          <w:rFonts w:ascii="Arial" w:hAnsi="Arial" w:cs="Arial"/>
          <w:b/>
          <w:color w:val="000080"/>
          <w:sz w:val="18"/>
          <w:szCs w:val="18"/>
        </w:rPr>
      </w:pPr>
      <w:r>
        <w:rPr>
          <w:rFonts w:ascii="Arial" w:hAnsi="Arial" w:cs="Arial"/>
          <w:b/>
          <w:i/>
          <w:color w:val="993300"/>
          <w:sz w:val="18"/>
          <w:szCs w:val="18"/>
        </w:rPr>
        <w:t xml:space="preserve">Le CCAL </w:t>
      </w:r>
      <w:r w:rsidRPr="002826FD">
        <w:rPr>
          <w:rFonts w:ascii="Arial" w:hAnsi="Arial" w:cs="Arial"/>
          <w:b/>
          <w:i/>
          <w:color w:val="993300"/>
          <w:sz w:val="18"/>
          <w:szCs w:val="18"/>
        </w:rPr>
        <w:t>ne pourra être tenu responsable d'aucun dommage ou perte</w:t>
      </w:r>
      <w:r>
        <w:rPr>
          <w:rFonts w:ascii="Arial" w:hAnsi="Arial" w:cs="Arial"/>
          <w:b/>
          <w:i/>
          <w:color w:val="993300"/>
          <w:sz w:val="18"/>
          <w:szCs w:val="18"/>
        </w:rPr>
        <w:br/>
      </w:r>
      <w:r w:rsidRPr="002826FD">
        <w:rPr>
          <w:rFonts w:ascii="Arial" w:hAnsi="Arial" w:cs="Arial"/>
          <w:b/>
          <w:i/>
          <w:color w:val="993300"/>
          <w:sz w:val="18"/>
          <w:szCs w:val="18"/>
        </w:rPr>
        <w:t>sur une personne ou un chien ou un bien.</w:t>
      </w:r>
    </w:p>
    <w:p w14:paraId="14BEAA29" w14:textId="77777777" w:rsidR="001D2F07" w:rsidRDefault="001D2F07" w:rsidP="00556220">
      <w:pPr>
        <w:tabs>
          <w:tab w:val="left" w:pos="2835"/>
          <w:tab w:val="left" w:pos="5670"/>
        </w:tabs>
        <w:spacing w:before="120"/>
        <w:jc w:val="center"/>
        <w:rPr>
          <w:rFonts w:ascii="Arial" w:hAnsi="Arial" w:cs="Arial"/>
          <w:b/>
          <w:color w:val="003300"/>
          <w:sz w:val="20"/>
        </w:rPr>
      </w:pPr>
    </w:p>
    <w:p w14:paraId="4F42CAD5" w14:textId="331A586A" w:rsidR="00556220" w:rsidRPr="00AE01E0" w:rsidRDefault="00556220" w:rsidP="00556220">
      <w:pPr>
        <w:tabs>
          <w:tab w:val="left" w:pos="2835"/>
          <w:tab w:val="left" w:pos="5670"/>
        </w:tabs>
        <w:spacing w:before="120"/>
        <w:jc w:val="center"/>
        <w:rPr>
          <w:rFonts w:ascii="Arial" w:hAnsi="Arial" w:cs="Arial"/>
          <w:b/>
          <w:color w:val="000080"/>
          <w:sz w:val="18"/>
          <w:szCs w:val="18"/>
        </w:rPr>
      </w:pPr>
      <w:r>
        <w:rPr>
          <w:rFonts w:ascii="Arial" w:hAnsi="Arial" w:cs="Arial"/>
          <w:b/>
          <w:color w:val="003300"/>
          <w:sz w:val="20"/>
        </w:rPr>
        <w:t>Veuillez f</w:t>
      </w:r>
      <w:r w:rsidRPr="002826FD">
        <w:rPr>
          <w:rFonts w:ascii="Arial" w:hAnsi="Arial" w:cs="Arial"/>
          <w:b/>
          <w:color w:val="003300"/>
          <w:sz w:val="20"/>
        </w:rPr>
        <w:t xml:space="preserve">aire parvenir vos </w:t>
      </w:r>
      <w:r>
        <w:rPr>
          <w:rFonts w:ascii="Arial" w:hAnsi="Arial" w:cs="Arial"/>
          <w:b/>
          <w:color w:val="003300"/>
          <w:sz w:val="20"/>
        </w:rPr>
        <w:t xml:space="preserve">inscriptions à </w:t>
      </w:r>
      <w:r w:rsidRPr="002826FD">
        <w:rPr>
          <w:rFonts w:ascii="Arial" w:hAnsi="Arial" w:cs="Arial"/>
          <w:b/>
          <w:color w:val="003300"/>
          <w:sz w:val="20"/>
        </w:rPr>
        <w:t>:</w:t>
      </w:r>
    </w:p>
    <w:p w14:paraId="506C2319" w14:textId="77777777" w:rsidR="00556220" w:rsidRDefault="00556220" w:rsidP="00556220">
      <w:pPr>
        <w:autoSpaceDE w:val="0"/>
        <w:autoSpaceDN w:val="0"/>
        <w:adjustRightInd w:val="0"/>
        <w:jc w:val="center"/>
        <w:rPr>
          <w:rFonts w:ascii="Arial" w:hAnsi="Arial" w:cs="Arial"/>
          <w:b/>
          <w:bCs/>
          <w:color w:val="000081"/>
          <w:sz w:val="20"/>
        </w:rPr>
      </w:pPr>
      <w:r w:rsidRPr="00F30BE7">
        <w:rPr>
          <w:rFonts w:ascii="Arial" w:hAnsi="Arial" w:cs="Arial"/>
          <w:b/>
          <w:bCs/>
          <w:color w:val="000081"/>
          <w:sz w:val="20"/>
        </w:rPr>
        <w:br/>
        <w:t>CCAL</w:t>
      </w:r>
    </w:p>
    <w:p w14:paraId="5F8B4820" w14:textId="77777777" w:rsidR="00556220" w:rsidRDefault="00556220" w:rsidP="00556220">
      <w:pPr>
        <w:autoSpaceDE w:val="0"/>
        <w:autoSpaceDN w:val="0"/>
        <w:adjustRightInd w:val="0"/>
        <w:jc w:val="center"/>
        <w:rPr>
          <w:rFonts w:ascii="Arial" w:hAnsi="Arial" w:cs="Arial"/>
          <w:b/>
          <w:bCs/>
          <w:color w:val="000081"/>
          <w:sz w:val="20"/>
        </w:rPr>
      </w:pPr>
      <w:hyperlink r:id="rId9" w:history="1">
        <w:r w:rsidRPr="0016273D">
          <w:rPr>
            <w:rStyle w:val="Lienhypertexte"/>
            <w:rFonts w:ascii="Arial" w:hAnsi="Arial" w:cs="Arial"/>
            <w:b/>
            <w:bCs/>
            <w:sz w:val="20"/>
          </w:rPr>
          <w:t>Imajor.ccal@gmail.com</w:t>
        </w:r>
      </w:hyperlink>
    </w:p>
    <w:p w14:paraId="7D5AEFDA" w14:textId="77777777" w:rsidR="00556220" w:rsidRPr="00F30BE7" w:rsidRDefault="00556220" w:rsidP="00556220">
      <w:pPr>
        <w:autoSpaceDE w:val="0"/>
        <w:autoSpaceDN w:val="0"/>
        <w:adjustRightInd w:val="0"/>
        <w:jc w:val="center"/>
        <w:rPr>
          <w:rFonts w:ascii="Arial" w:hAnsi="Arial" w:cs="Arial"/>
          <w:b/>
          <w:bCs/>
          <w:color w:val="000081"/>
          <w:sz w:val="20"/>
        </w:rPr>
      </w:pPr>
      <w:proofErr w:type="gramStart"/>
      <w:r>
        <w:rPr>
          <w:rFonts w:ascii="Arial" w:hAnsi="Arial" w:cs="Arial"/>
          <w:b/>
          <w:bCs/>
          <w:color w:val="000081"/>
          <w:sz w:val="20"/>
        </w:rPr>
        <w:t>Ou</w:t>
      </w:r>
      <w:proofErr w:type="gramEnd"/>
      <w:r>
        <w:rPr>
          <w:rFonts w:ascii="Arial" w:hAnsi="Arial" w:cs="Arial"/>
          <w:b/>
          <w:bCs/>
          <w:color w:val="000081"/>
          <w:sz w:val="20"/>
        </w:rPr>
        <w:t xml:space="preserve"> </w:t>
      </w:r>
    </w:p>
    <w:p w14:paraId="24B0848B" w14:textId="77777777" w:rsidR="00556220" w:rsidRDefault="00556220" w:rsidP="00556220">
      <w:pPr>
        <w:autoSpaceDE w:val="0"/>
        <w:autoSpaceDN w:val="0"/>
        <w:adjustRightInd w:val="0"/>
        <w:jc w:val="center"/>
        <w:rPr>
          <w:rFonts w:ascii="Arial" w:hAnsi="Arial" w:cs="Arial"/>
          <w:b/>
          <w:bCs/>
          <w:color w:val="000081"/>
          <w:sz w:val="20"/>
          <w:highlight w:val="yellow"/>
        </w:rPr>
      </w:pPr>
      <w:r>
        <w:rPr>
          <w:rFonts w:ascii="Arial" w:hAnsi="Arial" w:cs="Arial"/>
          <w:b/>
          <w:bCs/>
          <w:color w:val="000081"/>
          <w:sz w:val="20"/>
          <w:highlight w:val="yellow"/>
        </w:rPr>
        <w:t>Isabelle Major</w:t>
      </w:r>
    </w:p>
    <w:p w14:paraId="22D99633" w14:textId="77777777" w:rsidR="00556220" w:rsidRDefault="00556220" w:rsidP="00556220">
      <w:pPr>
        <w:autoSpaceDE w:val="0"/>
        <w:autoSpaceDN w:val="0"/>
        <w:adjustRightInd w:val="0"/>
        <w:jc w:val="center"/>
        <w:rPr>
          <w:rFonts w:ascii="Arial" w:hAnsi="Arial" w:cs="Arial"/>
          <w:b/>
          <w:bCs/>
          <w:color w:val="000081"/>
          <w:sz w:val="20"/>
          <w:highlight w:val="yellow"/>
        </w:rPr>
      </w:pPr>
      <w:r>
        <w:rPr>
          <w:rFonts w:ascii="Arial" w:hAnsi="Arial" w:cs="Arial"/>
          <w:b/>
          <w:bCs/>
          <w:color w:val="000081"/>
          <w:sz w:val="20"/>
          <w:highlight w:val="yellow"/>
        </w:rPr>
        <w:t>20 rue Yvon-Chénier app # 3</w:t>
      </w:r>
    </w:p>
    <w:p w14:paraId="1063E3DE" w14:textId="77777777" w:rsidR="00556220" w:rsidRPr="008063F6" w:rsidRDefault="00556220" w:rsidP="00556220">
      <w:pPr>
        <w:autoSpaceDE w:val="0"/>
        <w:autoSpaceDN w:val="0"/>
        <w:adjustRightInd w:val="0"/>
        <w:jc w:val="center"/>
        <w:rPr>
          <w:rFonts w:ascii="Arial" w:hAnsi="Arial" w:cs="Arial"/>
          <w:b/>
          <w:bCs/>
          <w:color w:val="000081"/>
          <w:sz w:val="20"/>
          <w:highlight w:val="yellow"/>
        </w:rPr>
      </w:pPr>
      <w:r>
        <w:rPr>
          <w:rFonts w:ascii="Arial" w:hAnsi="Arial" w:cs="Arial"/>
          <w:b/>
          <w:bCs/>
          <w:color w:val="000081"/>
          <w:sz w:val="20"/>
          <w:highlight w:val="yellow"/>
        </w:rPr>
        <w:t>Gatineau QC J8P2G4</w:t>
      </w:r>
    </w:p>
    <w:p w14:paraId="123DA895" w14:textId="77777777" w:rsidR="00B372AC" w:rsidRPr="00B372AC" w:rsidRDefault="00B372AC">
      <w:pPr>
        <w:rPr>
          <w:color w:val="275317" w:themeColor="accent6" w:themeShade="80"/>
          <w:sz w:val="22"/>
          <w:szCs w:val="22"/>
        </w:rPr>
      </w:pPr>
    </w:p>
    <w:sectPr w:rsidR="00B372AC" w:rsidRPr="00B372AC" w:rsidSect="00643582">
      <w:headerReference w:type="default" r:id="rId10"/>
      <w:footerReference w:type="default" r:id="rId11"/>
      <w:pgSz w:w="12240" w:h="15840"/>
      <w:pgMar w:top="720" w:right="720" w:bottom="720" w:left="720" w:header="851"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8E72" w14:textId="77777777" w:rsidR="00B1739B" w:rsidRDefault="00B1739B" w:rsidP="00B372AC">
      <w:pPr>
        <w:spacing w:after="0" w:line="240" w:lineRule="auto"/>
      </w:pPr>
      <w:r>
        <w:separator/>
      </w:r>
    </w:p>
  </w:endnote>
  <w:endnote w:type="continuationSeparator" w:id="0">
    <w:p w14:paraId="10A65A99" w14:textId="77777777" w:rsidR="00B1739B" w:rsidRDefault="00B1739B" w:rsidP="00B3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940E" w14:textId="77777777" w:rsidR="00643582" w:rsidRDefault="00643582" w:rsidP="00643582">
    <w:pPr>
      <w:pStyle w:val="En-tte"/>
      <w:jc w:val="center"/>
      <w:rPr>
        <w:sz w:val="22"/>
        <w:szCs w:val="22"/>
      </w:rPr>
    </w:pPr>
  </w:p>
  <w:p w14:paraId="79DCCAA3" w14:textId="77777777" w:rsidR="009E3EE9" w:rsidRDefault="009E3E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9E5F" w14:textId="77777777" w:rsidR="00B1739B" w:rsidRDefault="00B1739B" w:rsidP="00B372AC">
      <w:pPr>
        <w:spacing w:after="0" w:line="240" w:lineRule="auto"/>
      </w:pPr>
      <w:r>
        <w:separator/>
      </w:r>
    </w:p>
  </w:footnote>
  <w:footnote w:type="continuationSeparator" w:id="0">
    <w:p w14:paraId="32484CEB" w14:textId="77777777" w:rsidR="00B1739B" w:rsidRDefault="00B1739B" w:rsidP="00B3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5311" w14:textId="77777777" w:rsidR="006216E4" w:rsidRPr="002A7238" w:rsidRDefault="006216E4" w:rsidP="006216E4">
    <w:pPr>
      <w:spacing w:after="0" w:line="240" w:lineRule="auto"/>
      <w:jc w:val="right"/>
      <w:rPr>
        <w:b/>
        <w:bCs/>
        <w:sz w:val="28"/>
        <w:szCs w:val="28"/>
      </w:rPr>
    </w:pPr>
    <w:r w:rsidRPr="00643582">
      <w:rPr>
        <w:noProof/>
        <w:sz w:val="28"/>
        <w:szCs w:val="28"/>
      </w:rPr>
      <w:drawing>
        <wp:anchor distT="0" distB="0" distL="114300" distR="114300" simplePos="0" relativeHeight="251659264" behindDoc="0" locked="0" layoutInCell="1" allowOverlap="1" wp14:anchorId="1B2746DB" wp14:editId="4CD60EFB">
          <wp:simplePos x="0" y="0"/>
          <wp:positionH relativeFrom="column">
            <wp:posOffset>51435</wp:posOffset>
          </wp:positionH>
          <wp:positionV relativeFrom="page">
            <wp:posOffset>285750</wp:posOffset>
          </wp:positionV>
          <wp:extent cx="1359535" cy="781050"/>
          <wp:effectExtent l="0" t="0" r="0" b="0"/>
          <wp:wrapSquare wrapText="bothSides"/>
          <wp:docPr id="16237694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6591" name="Image 559276591"/>
                  <pic:cNvPicPr/>
                </pic:nvPicPr>
                <pic:blipFill>
                  <a:blip r:embed="rId1">
                    <a:extLst>
                      <a:ext uri="{28A0092B-C50C-407E-A947-70E740481C1C}">
                        <a14:useLocalDpi xmlns:a14="http://schemas.microsoft.com/office/drawing/2010/main" val="0"/>
                      </a:ext>
                    </a:extLst>
                  </a:blip>
                  <a:stretch>
                    <a:fillRect/>
                  </a:stretch>
                </pic:blipFill>
                <pic:spPr>
                  <a:xfrm>
                    <a:off x="0" y="0"/>
                    <a:ext cx="1359535" cy="781050"/>
                  </a:xfrm>
                  <a:prstGeom prst="rect">
                    <a:avLst/>
                  </a:prstGeom>
                </pic:spPr>
              </pic:pic>
            </a:graphicData>
          </a:graphic>
          <wp14:sizeRelH relativeFrom="margin">
            <wp14:pctWidth>0</wp14:pctWidth>
          </wp14:sizeRelH>
          <wp14:sizeRelV relativeFrom="margin">
            <wp14:pctHeight>0</wp14:pctHeight>
          </wp14:sizeRelV>
        </wp:anchor>
      </w:drawing>
    </w:r>
    <w:r w:rsidRPr="00643582">
      <w:rPr>
        <w:b/>
        <w:bCs/>
        <w:sz w:val="28"/>
        <w:szCs w:val="28"/>
      </w:rPr>
      <w:t xml:space="preserve">Club du </w:t>
    </w:r>
    <w:r>
      <w:rPr>
        <w:b/>
        <w:bCs/>
        <w:sz w:val="28"/>
        <w:szCs w:val="28"/>
      </w:rPr>
      <w:t>c</w:t>
    </w:r>
    <w:r w:rsidRPr="00643582">
      <w:rPr>
        <w:b/>
        <w:bCs/>
        <w:sz w:val="28"/>
        <w:szCs w:val="28"/>
      </w:rPr>
      <w:t>hien d’</w:t>
    </w:r>
    <w:r>
      <w:rPr>
        <w:b/>
        <w:bCs/>
        <w:sz w:val="28"/>
        <w:szCs w:val="28"/>
      </w:rPr>
      <w:t>a</w:t>
    </w:r>
    <w:r w:rsidRPr="00643582">
      <w:rPr>
        <w:b/>
        <w:bCs/>
        <w:sz w:val="28"/>
        <w:szCs w:val="28"/>
      </w:rPr>
      <w:t>rrêt</w:t>
    </w:r>
    <w:r>
      <w:rPr>
        <w:b/>
        <w:bCs/>
        <w:sz w:val="28"/>
        <w:szCs w:val="28"/>
      </w:rPr>
      <w:t xml:space="preserve"> </w:t>
    </w:r>
    <w:r w:rsidRPr="00643582">
      <w:rPr>
        <w:b/>
        <w:bCs/>
        <w:sz w:val="28"/>
        <w:szCs w:val="28"/>
      </w:rPr>
      <w:t>des Laurentides</w:t>
    </w:r>
  </w:p>
  <w:p w14:paraId="668A84EC" w14:textId="77777777" w:rsidR="006216E4" w:rsidRPr="009F0812" w:rsidRDefault="006216E4" w:rsidP="006216E4">
    <w:pPr>
      <w:pStyle w:val="En-tte"/>
      <w:jc w:val="right"/>
      <w:rPr>
        <w:sz w:val="22"/>
        <w:szCs w:val="22"/>
      </w:rPr>
    </w:pPr>
    <w:r>
      <w:rPr>
        <w:sz w:val="22"/>
        <w:szCs w:val="22"/>
      </w:rPr>
      <w:t>c</w:t>
    </w:r>
    <w:r w:rsidRPr="009F0812">
      <w:rPr>
        <w:sz w:val="22"/>
        <w:szCs w:val="22"/>
      </w:rPr>
      <w:t>lubccal.info@gmail.com - www.clubccal.com</w:t>
    </w:r>
  </w:p>
  <w:p w14:paraId="6B1A3217" w14:textId="77777777" w:rsidR="006216E4" w:rsidRDefault="006216E4" w:rsidP="006216E4">
    <w:pPr>
      <w:pStyle w:val="En-tte"/>
      <w:rPr>
        <w:color w:val="275317" w:themeColor="accent6" w:themeShade="80"/>
        <w:sz w:val="22"/>
        <w:szCs w:val="22"/>
      </w:rPr>
    </w:pPr>
  </w:p>
  <w:p w14:paraId="67008CD2" w14:textId="77777777" w:rsidR="006216E4" w:rsidRDefault="006216E4" w:rsidP="006216E4">
    <w:pPr>
      <w:pStyle w:val="En-tte"/>
    </w:pPr>
    <w:r>
      <w:rPr>
        <w:color w:val="275317" w:themeColor="accent6" w:themeShade="80"/>
        <w:sz w:val="22"/>
        <w:szCs w:val="22"/>
      </w:rPr>
      <w:t>__________________________________________________________________________________________________________</w:t>
    </w:r>
  </w:p>
  <w:p w14:paraId="2732294F" w14:textId="61A53175" w:rsidR="00B372AC" w:rsidRPr="006216E4" w:rsidRDefault="00B372AC" w:rsidP="006216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0DCA"/>
    <w:multiLevelType w:val="hybridMultilevel"/>
    <w:tmpl w:val="EF82F79C"/>
    <w:lvl w:ilvl="0" w:tplc="0C0C0001">
      <w:start w:val="1"/>
      <w:numFmt w:val="bullet"/>
      <w:lvlText w:val=""/>
      <w:lvlJc w:val="left"/>
      <w:pPr>
        <w:tabs>
          <w:tab w:val="num" w:pos="720"/>
        </w:tabs>
        <w:ind w:left="720" w:hanging="360"/>
      </w:pPr>
      <w:rPr>
        <w:rFonts w:ascii="Symbol" w:hAnsi="Symbol" w:hint="default"/>
      </w:rPr>
    </w:lvl>
    <w:lvl w:ilvl="1" w:tplc="0C0C0005">
      <w:start w:val="1"/>
      <w:numFmt w:val="bullet"/>
      <w:lvlText w:val=""/>
      <w:lvlJc w:val="left"/>
      <w:pPr>
        <w:tabs>
          <w:tab w:val="num" w:pos="1440"/>
        </w:tabs>
        <w:ind w:left="1440" w:hanging="360"/>
      </w:pPr>
      <w:rPr>
        <w:rFonts w:ascii="Wingdings" w:hAnsi="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43524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AC"/>
    <w:rsid w:val="000E3792"/>
    <w:rsid w:val="001D2F07"/>
    <w:rsid w:val="002A7238"/>
    <w:rsid w:val="00513DF7"/>
    <w:rsid w:val="00556220"/>
    <w:rsid w:val="006216E4"/>
    <w:rsid w:val="00643582"/>
    <w:rsid w:val="00676987"/>
    <w:rsid w:val="00746F3D"/>
    <w:rsid w:val="00835057"/>
    <w:rsid w:val="00874AB9"/>
    <w:rsid w:val="008E5B0F"/>
    <w:rsid w:val="009E3EE9"/>
    <w:rsid w:val="009F0812"/>
    <w:rsid w:val="00B1739B"/>
    <w:rsid w:val="00B372AC"/>
    <w:rsid w:val="00B74608"/>
    <w:rsid w:val="00BC75C9"/>
    <w:rsid w:val="00C31871"/>
    <w:rsid w:val="00CE3F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6930"/>
  <w15:chartTrackingRefBased/>
  <w15:docId w15:val="{9E2EA5CC-CF11-4352-ABD9-F8545BCB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7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7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72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72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72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72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72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72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72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72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72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72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72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72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72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72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72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72AC"/>
    <w:rPr>
      <w:rFonts w:eastAsiaTheme="majorEastAsia" w:cstheme="majorBidi"/>
      <w:color w:val="272727" w:themeColor="text1" w:themeTint="D8"/>
    </w:rPr>
  </w:style>
  <w:style w:type="paragraph" w:styleId="Titre">
    <w:name w:val="Title"/>
    <w:basedOn w:val="Normal"/>
    <w:next w:val="Normal"/>
    <w:link w:val="TitreCar"/>
    <w:uiPriority w:val="10"/>
    <w:qFormat/>
    <w:rsid w:val="00B37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72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72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72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72AC"/>
    <w:pPr>
      <w:spacing w:before="160"/>
      <w:jc w:val="center"/>
    </w:pPr>
    <w:rPr>
      <w:i/>
      <w:iCs/>
      <w:color w:val="404040" w:themeColor="text1" w:themeTint="BF"/>
    </w:rPr>
  </w:style>
  <w:style w:type="character" w:customStyle="1" w:styleId="CitationCar">
    <w:name w:val="Citation Car"/>
    <w:basedOn w:val="Policepardfaut"/>
    <w:link w:val="Citation"/>
    <w:uiPriority w:val="29"/>
    <w:rsid w:val="00B372AC"/>
    <w:rPr>
      <w:i/>
      <w:iCs/>
      <w:color w:val="404040" w:themeColor="text1" w:themeTint="BF"/>
    </w:rPr>
  </w:style>
  <w:style w:type="paragraph" w:styleId="Paragraphedeliste">
    <w:name w:val="List Paragraph"/>
    <w:basedOn w:val="Normal"/>
    <w:uiPriority w:val="34"/>
    <w:qFormat/>
    <w:rsid w:val="00B372AC"/>
    <w:pPr>
      <w:ind w:left="720"/>
      <w:contextualSpacing/>
    </w:pPr>
  </w:style>
  <w:style w:type="character" w:styleId="Accentuationintense">
    <w:name w:val="Intense Emphasis"/>
    <w:basedOn w:val="Policepardfaut"/>
    <w:uiPriority w:val="21"/>
    <w:qFormat/>
    <w:rsid w:val="00B372AC"/>
    <w:rPr>
      <w:i/>
      <w:iCs/>
      <w:color w:val="0F4761" w:themeColor="accent1" w:themeShade="BF"/>
    </w:rPr>
  </w:style>
  <w:style w:type="paragraph" w:styleId="Citationintense">
    <w:name w:val="Intense Quote"/>
    <w:basedOn w:val="Normal"/>
    <w:next w:val="Normal"/>
    <w:link w:val="CitationintenseCar"/>
    <w:uiPriority w:val="30"/>
    <w:qFormat/>
    <w:rsid w:val="00B37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72AC"/>
    <w:rPr>
      <w:i/>
      <w:iCs/>
      <w:color w:val="0F4761" w:themeColor="accent1" w:themeShade="BF"/>
    </w:rPr>
  </w:style>
  <w:style w:type="character" w:styleId="Rfrenceintense">
    <w:name w:val="Intense Reference"/>
    <w:basedOn w:val="Policepardfaut"/>
    <w:uiPriority w:val="32"/>
    <w:qFormat/>
    <w:rsid w:val="00B372AC"/>
    <w:rPr>
      <w:b/>
      <w:bCs/>
      <w:smallCaps/>
      <w:color w:val="0F4761" w:themeColor="accent1" w:themeShade="BF"/>
      <w:spacing w:val="5"/>
    </w:rPr>
  </w:style>
  <w:style w:type="character" w:styleId="Lienhypertexte">
    <w:name w:val="Hyperlink"/>
    <w:basedOn w:val="Policepardfaut"/>
    <w:uiPriority w:val="99"/>
    <w:unhideWhenUsed/>
    <w:rsid w:val="00B372AC"/>
    <w:rPr>
      <w:color w:val="467886" w:themeColor="hyperlink"/>
      <w:u w:val="single"/>
    </w:rPr>
  </w:style>
  <w:style w:type="character" w:styleId="Mentionnonrsolue">
    <w:name w:val="Unresolved Mention"/>
    <w:basedOn w:val="Policepardfaut"/>
    <w:uiPriority w:val="99"/>
    <w:semiHidden/>
    <w:unhideWhenUsed/>
    <w:rsid w:val="00B372AC"/>
    <w:rPr>
      <w:color w:val="605E5C"/>
      <w:shd w:val="clear" w:color="auto" w:fill="E1DFDD"/>
    </w:rPr>
  </w:style>
  <w:style w:type="paragraph" w:styleId="En-tte">
    <w:name w:val="header"/>
    <w:basedOn w:val="Normal"/>
    <w:link w:val="En-tteCar"/>
    <w:unhideWhenUsed/>
    <w:rsid w:val="00B372AC"/>
    <w:pPr>
      <w:tabs>
        <w:tab w:val="center" w:pos="4320"/>
        <w:tab w:val="right" w:pos="8640"/>
      </w:tabs>
      <w:spacing w:after="0" w:line="240" w:lineRule="auto"/>
    </w:pPr>
  </w:style>
  <w:style w:type="character" w:customStyle="1" w:styleId="En-tteCar">
    <w:name w:val="En-tête Car"/>
    <w:basedOn w:val="Policepardfaut"/>
    <w:link w:val="En-tte"/>
    <w:uiPriority w:val="99"/>
    <w:rsid w:val="00B372AC"/>
  </w:style>
  <w:style w:type="paragraph" w:styleId="Pieddepage">
    <w:name w:val="footer"/>
    <w:basedOn w:val="Normal"/>
    <w:link w:val="PieddepageCar"/>
    <w:uiPriority w:val="99"/>
    <w:unhideWhenUsed/>
    <w:rsid w:val="00B372A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372AC"/>
  </w:style>
  <w:style w:type="paragraph" w:styleId="Retraitcorpsdetexte">
    <w:name w:val="Body Text Indent"/>
    <w:basedOn w:val="Normal"/>
    <w:link w:val="RetraitcorpsdetexteCar"/>
    <w:rsid w:val="00556220"/>
    <w:pPr>
      <w:spacing w:after="120" w:line="240" w:lineRule="auto"/>
      <w:ind w:left="283"/>
    </w:pPr>
    <w:rPr>
      <w:rFonts w:ascii="Times New Roman" w:eastAsia="Times New Roman" w:hAnsi="Times New Roman" w:cs="Times New Roman"/>
      <w:kern w:val="0"/>
      <w:szCs w:val="20"/>
      <w:lang w:val="fr-FR" w:eastAsia="fr-FR"/>
      <w14:ligatures w14:val="none"/>
    </w:rPr>
  </w:style>
  <w:style w:type="character" w:customStyle="1" w:styleId="RetraitcorpsdetexteCar">
    <w:name w:val="Retrait corps de texte Car"/>
    <w:basedOn w:val="Policepardfaut"/>
    <w:link w:val="Retraitcorpsdetexte"/>
    <w:rsid w:val="00556220"/>
    <w:rPr>
      <w:rFonts w:ascii="Times New Roman" w:eastAsia="Times New Roman" w:hAnsi="Times New Roman" w:cs="Times New Roman"/>
      <w:kern w:val="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kc.ca/fr/Portals/1/logo.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major.cca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866</Words>
  <Characters>4506</Characters>
  <Application>Microsoft Office Word</Application>
  <DocSecurity>0</DocSecurity>
  <Lines>100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Desjardins, Denis (CSC/SCC)</dc:creator>
  <cp:keywords/>
  <dc:description/>
  <cp:lastModifiedBy>Denis Desjardins</cp:lastModifiedBy>
  <cp:revision>4</cp:revision>
  <dcterms:created xsi:type="dcterms:W3CDTF">2026-05-13T00:13:00Z</dcterms:created>
  <dcterms:modified xsi:type="dcterms:W3CDTF">2026-05-13T00:28:00Z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2026-04-15T15:06:20Z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cc112b7b-4686-4683-b01d-9009faa773a3</vt:lpwstr>
  </property>
  <property fmtid="{D5CDD505-2E9C-101B-9397-08002B2CF9AE}" pid="8" name="MSIP_Label_7cbc06e0-24cf-4f56-bab7-78e3f0d940b7_ContentBits">
    <vt:lpwstr>0</vt:lpwstr>
  </property>
  <property fmtid="{D5CDD505-2E9C-101B-9397-08002B2CF9AE}" pid="9" name="MSIP_Label_7cbc06e0-24cf-4f56-bab7-78e3f0d940b7_Tag">
    <vt:lpwstr>10, 0, 1, 1</vt:lpwstr>
  </property>
</Properties>
</file>